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C9E60" w14:textId="77777777" w:rsidR="00FA6CA9" w:rsidRPr="00BF58FA" w:rsidRDefault="00FA6CA9">
      <w:pPr>
        <w:pStyle w:val="a5"/>
        <w:rPr>
          <w:rFonts w:ascii="Arial" w:hAnsi="Arial" w:cs="Arial"/>
          <w:sz w:val="26"/>
          <w:szCs w:val="26"/>
        </w:rPr>
      </w:pPr>
    </w:p>
    <w:p w14:paraId="16F4B659" w14:textId="77777777" w:rsidR="00FA6CA9" w:rsidRPr="00BF58FA" w:rsidRDefault="00FA6CA9">
      <w:pPr>
        <w:pStyle w:val="a5"/>
        <w:spacing w:after="240"/>
        <w:rPr>
          <w:rFonts w:ascii="Arial" w:hAnsi="Arial" w:cs="Arial"/>
          <w:sz w:val="26"/>
          <w:szCs w:val="26"/>
        </w:rPr>
      </w:pPr>
    </w:p>
    <w:p w14:paraId="45043645" w14:textId="77777777" w:rsidR="00FA6CA9" w:rsidRPr="00BF58FA" w:rsidRDefault="001F76B5">
      <w:pPr>
        <w:pStyle w:val="a5"/>
        <w:spacing w:after="240"/>
        <w:jc w:val="center"/>
        <w:rPr>
          <w:rFonts w:ascii="Arial" w:eastAsia="Tahoma" w:hAnsi="Arial" w:cs="Arial"/>
          <w:sz w:val="48"/>
          <w:szCs w:val="48"/>
        </w:rPr>
      </w:pPr>
      <w:r w:rsidRPr="00BF58FA">
        <w:rPr>
          <w:rFonts w:ascii="Arial" w:hAnsi="Arial" w:cs="Arial"/>
          <w:sz w:val="48"/>
          <w:szCs w:val="48"/>
        </w:rPr>
        <w:t xml:space="preserve">Этический Кодекс </w:t>
      </w:r>
      <w:r w:rsidR="00402014">
        <w:rPr>
          <w:rFonts w:ascii="Arial" w:hAnsi="Arial" w:cs="Arial"/>
          <w:sz w:val="48"/>
          <w:szCs w:val="48"/>
        </w:rPr>
        <w:t xml:space="preserve">Национальной Ассоциации </w:t>
      </w:r>
      <w:r w:rsidRPr="00BF58FA">
        <w:rPr>
          <w:rFonts w:ascii="Arial" w:hAnsi="Arial" w:cs="Arial"/>
          <w:sz w:val="48"/>
          <w:szCs w:val="48"/>
          <w:lang w:val="en-US"/>
        </w:rPr>
        <w:t>EMDR</w:t>
      </w:r>
      <w:r w:rsidRPr="00D2755F">
        <w:rPr>
          <w:rFonts w:ascii="Arial" w:hAnsi="Arial" w:cs="Arial"/>
          <w:sz w:val="48"/>
          <w:szCs w:val="48"/>
        </w:rPr>
        <w:t xml:space="preserve"> </w:t>
      </w:r>
    </w:p>
    <w:p w14:paraId="4DA2C8E9" w14:textId="77777777" w:rsidR="00FA6CA9" w:rsidRPr="00BF58FA" w:rsidRDefault="001F76B5">
      <w:pPr>
        <w:pStyle w:val="a5"/>
        <w:spacing w:after="240"/>
        <w:jc w:val="center"/>
        <w:rPr>
          <w:rFonts w:ascii="Arial" w:eastAsia="Tahoma" w:hAnsi="Arial" w:cs="Arial"/>
          <w:sz w:val="48"/>
          <w:szCs w:val="48"/>
        </w:rPr>
      </w:pPr>
      <w:r w:rsidRPr="00BF58FA">
        <w:rPr>
          <w:rFonts w:ascii="Arial" w:hAnsi="Arial" w:cs="Arial"/>
          <w:sz w:val="48"/>
          <w:szCs w:val="48"/>
        </w:rPr>
        <w:t xml:space="preserve"> Декларация Этических Принципов </w:t>
      </w:r>
    </w:p>
    <w:p w14:paraId="7902764C" w14:textId="77777777" w:rsidR="00FA6CA9" w:rsidRPr="00BF58FA" w:rsidRDefault="00BF58FA">
      <w:pPr>
        <w:pStyle w:val="a5"/>
        <w:spacing w:after="240"/>
        <w:jc w:val="center"/>
        <w:rPr>
          <w:rFonts w:ascii="Arial" w:hAnsi="Arial" w:cs="Arial"/>
          <w:sz w:val="48"/>
          <w:szCs w:val="48"/>
        </w:rPr>
      </w:pPr>
      <w:r w:rsidRPr="00BF58FA">
        <w:rPr>
          <w:rFonts w:ascii="Arial" w:hAnsi="Arial" w:cs="Arial"/>
          <w:sz w:val="48"/>
          <w:szCs w:val="48"/>
        </w:rPr>
        <w:t>Январь 2017</w:t>
      </w:r>
    </w:p>
    <w:p w14:paraId="6E8131C6" w14:textId="77777777" w:rsidR="00BF58FA" w:rsidRPr="00BF58FA" w:rsidRDefault="00BF58FA">
      <w:pPr>
        <w:pStyle w:val="a5"/>
        <w:spacing w:after="240"/>
        <w:jc w:val="center"/>
        <w:rPr>
          <w:rFonts w:ascii="Arial" w:eastAsia="Tahoma" w:hAnsi="Arial" w:cs="Arial"/>
          <w:sz w:val="48"/>
          <w:szCs w:val="48"/>
        </w:rPr>
      </w:pPr>
    </w:p>
    <w:p w14:paraId="6D5F75FC" w14:textId="77777777" w:rsidR="00FA6CA9" w:rsidRPr="00BF58FA" w:rsidRDefault="00FA6CA9">
      <w:pPr>
        <w:pStyle w:val="a5"/>
        <w:spacing w:after="240"/>
        <w:rPr>
          <w:rFonts w:ascii="Arial" w:eastAsia="Tahoma" w:hAnsi="Arial" w:cs="Arial"/>
          <w:sz w:val="26"/>
          <w:szCs w:val="26"/>
        </w:rPr>
      </w:pPr>
    </w:p>
    <w:p w14:paraId="023E2489" w14:textId="77777777" w:rsidR="00FA6CA9" w:rsidRPr="00BF58FA" w:rsidRDefault="00FA6CA9">
      <w:pPr>
        <w:pStyle w:val="a5"/>
        <w:spacing w:after="240"/>
        <w:rPr>
          <w:rFonts w:ascii="Arial" w:eastAsia="Tahoma" w:hAnsi="Arial" w:cs="Arial"/>
          <w:sz w:val="26"/>
          <w:szCs w:val="26"/>
        </w:rPr>
      </w:pPr>
    </w:p>
    <w:p w14:paraId="250C431C" w14:textId="77777777" w:rsidR="00FA6CA9" w:rsidRPr="00BF58FA" w:rsidRDefault="00FA6CA9">
      <w:pPr>
        <w:pStyle w:val="a5"/>
        <w:spacing w:after="240"/>
        <w:rPr>
          <w:rFonts w:ascii="Arial" w:eastAsia="Tahoma" w:hAnsi="Arial" w:cs="Arial"/>
          <w:sz w:val="26"/>
          <w:szCs w:val="26"/>
        </w:rPr>
      </w:pPr>
    </w:p>
    <w:p w14:paraId="62774A83" w14:textId="77777777" w:rsidR="00FA6CA9" w:rsidRPr="00BF58FA" w:rsidRDefault="00FA6CA9">
      <w:pPr>
        <w:pStyle w:val="a5"/>
        <w:spacing w:after="240"/>
        <w:rPr>
          <w:rFonts w:ascii="Arial" w:eastAsia="Tahoma" w:hAnsi="Arial" w:cs="Arial"/>
          <w:sz w:val="26"/>
          <w:szCs w:val="26"/>
        </w:rPr>
      </w:pPr>
    </w:p>
    <w:p w14:paraId="15725D0F" w14:textId="77777777" w:rsidR="00FA6CA9" w:rsidRPr="00BF58FA" w:rsidRDefault="00FA6CA9">
      <w:pPr>
        <w:pStyle w:val="a5"/>
        <w:spacing w:after="240"/>
        <w:rPr>
          <w:rFonts w:ascii="Arial" w:eastAsia="Tahoma" w:hAnsi="Arial" w:cs="Arial"/>
          <w:sz w:val="26"/>
          <w:szCs w:val="26"/>
        </w:rPr>
      </w:pPr>
    </w:p>
    <w:p w14:paraId="5F68B747" w14:textId="77777777" w:rsidR="00FA6CA9" w:rsidRPr="00BF58FA" w:rsidRDefault="00FA6CA9">
      <w:pPr>
        <w:pStyle w:val="a5"/>
        <w:spacing w:after="240"/>
        <w:rPr>
          <w:rFonts w:ascii="Arial" w:eastAsia="Tahoma" w:hAnsi="Arial" w:cs="Arial"/>
          <w:sz w:val="26"/>
          <w:szCs w:val="26"/>
        </w:rPr>
      </w:pPr>
    </w:p>
    <w:p w14:paraId="4F4C0CC9" w14:textId="77777777" w:rsidR="00FA6CA9" w:rsidRPr="00BF58FA" w:rsidRDefault="00FA6CA9">
      <w:pPr>
        <w:pStyle w:val="a5"/>
        <w:spacing w:after="240"/>
        <w:rPr>
          <w:rFonts w:ascii="Arial" w:eastAsia="Tahoma" w:hAnsi="Arial" w:cs="Arial"/>
          <w:sz w:val="26"/>
          <w:szCs w:val="26"/>
        </w:rPr>
      </w:pPr>
    </w:p>
    <w:p w14:paraId="33936DBC" w14:textId="77777777" w:rsidR="00FA6CA9" w:rsidRPr="00BF58FA" w:rsidRDefault="00FA6CA9">
      <w:pPr>
        <w:pStyle w:val="a5"/>
        <w:spacing w:after="240"/>
        <w:rPr>
          <w:rFonts w:ascii="Arial" w:eastAsia="Tahoma" w:hAnsi="Arial" w:cs="Arial"/>
          <w:sz w:val="26"/>
          <w:szCs w:val="26"/>
        </w:rPr>
      </w:pPr>
    </w:p>
    <w:p w14:paraId="39E5A2A9" w14:textId="77777777" w:rsidR="00FA6CA9" w:rsidRPr="00BF58FA" w:rsidRDefault="00FA6CA9">
      <w:pPr>
        <w:pStyle w:val="a5"/>
        <w:spacing w:after="240"/>
        <w:rPr>
          <w:rFonts w:ascii="Arial" w:eastAsia="Tahoma" w:hAnsi="Arial" w:cs="Arial"/>
          <w:sz w:val="26"/>
          <w:szCs w:val="26"/>
        </w:rPr>
      </w:pPr>
    </w:p>
    <w:p w14:paraId="399DED4F" w14:textId="77777777" w:rsidR="00FA6CA9" w:rsidRPr="00BF58FA" w:rsidRDefault="00FA6CA9">
      <w:pPr>
        <w:pStyle w:val="a5"/>
        <w:spacing w:after="240"/>
        <w:rPr>
          <w:rFonts w:ascii="Arial" w:eastAsia="Tahoma" w:hAnsi="Arial" w:cs="Arial"/>
          <w:sz w:val="26"/>
          <w:szCs w:val="26"/>
        </w:rPr>
      </w:pPr>
    </w:p>
    <w:p w14:paraId="7AA5C736" w14:textId="77777777" w:rsidR="00FA6CA9" w:rsidRPr="00BF58FA" w:rsidRDefault="00FA6CA9">
      <w:pPr>
        <w:pStyle w:val="a5"/>
        <w:spacing w:after="240"/>
        <w:rPr>
          <w:rFonts w:ascii="Arial" w:eastAsia="Tahoma" w:hAnsi="Arial" w:cs="Arial"/>
          <w:sz w:val="26"/>
          <w:szCs w:val="26"/>
        </w:rPr>
      </w:pPr>
    </w:p>
    <w:p w14:paraId="44D868D0" w14:textId="77777777" w:rsidR="00FA6CA9" w:rsidRDefault="00FA6CA9">
      <w:pPr>
        <w:pStyle w:val="a5"/>
        <w:spacing w:after="240"/>
        <w:rPr>
          <w:rFonts w:ascii="Arial" w:eastAsia="Tahoma" w:hAnsi="Arial" w:cs="Arial"/>
          <w:sz w:val="26"/>
          <w:szCs w:val="26"/>
        </w:rPr>
      </w:pPr>
    </w:p>
    <w:p w14:paraId="3D39D9B1" w14:textId="77777777" w:rsidR="00BF58FA" w:rsidRDefault="00BF58FA">
      <w:pPr>
        <w:pStyle w:val="a5"/>
        <w:spacing w:after="240"/>
        <w:rPr>
          <w:rFonts w:ascii="Arial" w:eastAsia="Tahoma" w:hAnsi="Arial" w:cs="Arial"/>
          <w:sz w:val="26"/>
          <w:szCs w:val="26"/>
        </w:rPr>
      </w:pPr>
    </w:p>
    <w:p w14:paraId="6F6124E1" w14:textId="77777777" w:rsidR="00BF58FA" w:rsidRDefault="00BF58FA">
      <w:pPr>
        <w:pStyle w:val="a5"/>
        <w:spacing w:after="240"/>
        <w:rPr>
          <w:rFonts w:ascii="Arial" w:eastAsia="Tahoma" w:hAnsi="Arial" w:cs="Arial"/>
          <w:sz w:val="26"/>
          <w:szCs w:val="26"/>
        </w:rPr>
      </w:pPr>
    </w:p>
    <w:p w14:paraId="7CD0B3CF" w14:textId="77777777" w:rsidR="00BF58FA" w:rsidRDefault="00BF58FA">
      <w:pPr>
        <w:pStyle w:val="a5"/>
        <w:spacing w:after="240"/>
        <w:rPr>
          <w:rFonts w:ascii="Arial" w:eastAsia="Tahoma" w:hAnsi="Arial" w:cs="Arial"/>
          <w:sz w:val="26"/>
          <w:szCs w:val="26"/>
        </w:rPr>
      </w:pPr>
    </w:p>
    <w:p w14:paraId="6D8F17F0" w14:textId="77777777" w:rsidR="00BF58FA" w:rsidRDefault="00BF58FA">
      <w:pPr>
        <w:pStyle w:val="a5"/>
        <w:spacing w:after="240"/>
        <w:rPr>
          <w:rFonts w:ascii="Arial" w:eastAsia="Tahoma" w:hAnsi="Arial" w:cs="Arial"/>
          <w:sz w:val="26"/>
          <w:szCs w:val="26"/>
        </w:rPr>
      </w:pPr>
    </w:p>
    <w:p w14:paraId="25964940" w14:textId="77777777" w:rsidR="00BF58FA" w:rsidRDefault="00BF58FA">
      <w:pPr>
        <w:pStyle w:val="a5"/>
        <w:spacing w:after="240"/>
        <w:rPr>
          <w:rFonts w:ascii="Arial" w:eastAsia="Tahoma" w:hAnsi="Arial" w:cs="Arial"/>
          <w:sz w:val="26"/>
          <w:szCs w:val="26"/>
        </w:rPr>
      </w:pPr>
    </w:p>
    <w:p w14:paraId="1184E7DB" w14:textId="77777777" w:rsidR="00BF58FA" w:rsidRDefault="00BF58FA">
      <w:pPr>
        <w:pStyle w:val="a5"/>
        <w:spacing w:after="240"/>
        <w:rPr>
          <w:rFonts w:ascii="Arial" w:eastAsia="Tahoma" w:hAnsi="Arial" w:cs="Arial"/>
          <w:sz w:val="26"/>
          <w:szCs w:val="26"/>
        </w:rPr>
      </w:pPr>
    </w:p>
    <w:p w14:paraId="32BF7A9A" w14:textId="77777777" w:rsidR="00BF58FA" w:rsidRPr="00BF58FA" w:rsidRDefault="00BF58FA">
      <w:pPr>
        <w:pStyle w:val="a5"/>
        <w:spacing w:after="240"/>
        <w:rPr>
          <w:rFonts w:ascii="Arial" w:eastAsia="Tahoma" w:hAnsi="Arial" w:cs="Arial"/>
          <w:sz w:val="26"/>
          <w:szCs w:val="26"/>
        </w:rPr>
      </w:pPr>
    </w:p>
    <w:p w14:paraId="76CF28B4" w14:textId="77777777" w:rsidR="00FA6CA9" w:rsidRPr="00BF58FA" w:rsidRDefault="00FA6CA9">
      <w:pPr>
        <w:pStyle w:val="a5"/>
        <w:spacing w:after="240"/>
        <w:rPr>
          <w:rFonts w:ascii="Arial" w:eastAsia="Tahoma" w:hAnsi="Arial" w:cs="Arial"/>
          <w:sz w:val="26"/>
          <w:szCs w:val="26"/>
        </w:rPr>
      </w:pPr>
    </w:p>
    <w:p w14:paraId="04597B87" w14:textId="77777777" w:rsidR="00FA6CA9" w:rsidRPr="00BF58FA" w:rsidRDefault="001F76B5">
      <w:pPr>
        <w:pStyle w:val="a5"/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Содержание</w:t>
      </w:r>
    </w:p>
    <w:p w14:paraId="77E4A083" w14:textId="77777777" w:rsidR="008D337A" w:rsidRDefault="008D337A" w:rsidP="00456CB4">
      <w:pPr>
        <w:pStyle w:val="a5"/>
        <w:numPr>
          <w:ilvl w:val="0"/>
          <w:numId w:val="38"/>
        </w:numPr>
        <w:spacing w:before="100" w:beforeAutospacing="1" w:after="240"/>
        <w:contextualSpacing/>
        <w:rPr>
          <w:rFonts w:ascii="Arial" w:hAnsi="Arial" w:cs="Arial"/>
          <w:sz w:val="26"/>
          <w:szCs w:val="26"/>
        </w:rPr>
      </w:pPr>
      <w:r w:rsidRPr="00BB6EA5">
        <w:rPr>
          <w:rFonts w:ascii="Arial" w:hAnsi="Arial" w:cs="Arial"/>
          <w:sz w:val="26"/>
          <w:szCs w:val="26"/>
        </w:rPr>
        <w:t>Преамбула</w:t>
      </w:r>
    </w:p>
    <w:p w14:paraId="18EEC3D1" w14:textId="77777777" w:rsidR="008D337A" w:rsidRDefault="008D337A" w:rsidP="00456CB4">
      <w:pPr>
        <w:pStyle w:val="a5"/>
        <w:numPr>
          <w:ilvl w:val="0"/>
          <w:numId w:val="38"/>
        </w:numPr>
        <w:spacing w:before="100" w:beforeAutospacing="1" w:after="240"/>
        <w:contextualSpacing/>
        <w:rPr>
          <w:rFonts w:ascii="Arial" w:hAnsi="Arial" w:cs="Arial"/>
          <w:sz w:val="26"/>
          <w:szCs w:val="26"/>
        </w:rPr>
      </w:pPr>
      <w:r w:rsidRPr="00BB6EA5">
        <w:rPr>
          <w:rFonts w:ascii="Arial" w:hAnsi="Arial" w:cs="Arial"/>
          <w:sz w:val="26"/>
          <w:szCs w:val="26"/>
        </w:rPr>
        <w:t>Структура кодекса</w:t>
      </w:r>
    </w:p>
    <w:p w14:paraId="1ADAF714" w14:textId="77777777" w:rsidR="008D337A" w:rsidRPr="00BB6EA5" w:rsidRDefault="008D337A" w:rsidP="00456CB4">
      <w:pPr>
        <w:pStyle w:val="a5"/>
        <w:numPr>
          <w:ilvl w:val="0"/>
          <w:numId w:val="38"/>
        </w:numPr>
        <w:spacing w:before="100" w:beforeAutospacing="1" w:after="240"/>
        <w:contextualSpacing/>
        <w:rPr>
          <w:rFonts w:ascii="Arial" w:hAnsi="Arial" w:cs="Arial"/>
          <w:sz w:val="26"/>
          <w:szCs w:val="26"/>
        </w:rPr>
      </w:pPr>
      <w:r w:rsidRPr="00BB6EA5">
        <w:rPr>
          <w:rFonts w:ascii="Arial" w:hAnsi="Arial" w:cs="Arial"/>
          <w:sz w:val="26"/>
          <w:szCs w:val="26"/>
        </w:rPr>
        <w:t xml:space="preserve">Этические принципы </w:t>
      </w:r>
    </w:p>
    <w:p w14:paraId="5D457F0C" w14:textId="77777777" w:rsidR="008D337A" w:rsidRDefault="008D337A" w:rsidP="00456CB4">
      <w:pPr>
        <w:pStyle w:val="a5"/>
        <w:numPr>
          <w:ilvl w:val="0"/>
          <w:numId w:val="39"/>
        </w:numPr>
        <w:spacing w:before="100" w:beforeAutospacing="1" w:after="240"/>
        <w:contextualSpacing/>
        <w:rPr>
          <w:rFonts w:ascii="Arial" w:hAnsi="Arial" w:cs="Arial"/>
          <w:sz w:val="26"/>
          <w:szCs w:val="26"/>
        </w:rPr>
      </w:pPr>
      <w:r w:rsidRPr="00BB6EA5">
        <w:rPr>
          <w:rFonts w:ascii="Arial" w:hAnsi="Arial" w:cs="Arial"/>
          <w:sz w:val="26"/>
          <w:szCs w:val="26"/>
        </w:rPr>
        <w:t>Этический принцип: КОМПЕТЕНТНОСТЬ</w:t>
      </w:r>
      <w:r w:rsidRPr="00BB6EA5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 xml:space="preserve">1.1. </w:t>
      </w:r>
      <w:r w:rsidRPr="00BB6EA5">
        <w:rPr>
          <w:rFonts w:ascii="Arial" w:hAnsi="Arial" w:cs="Arial"/>
          <w:sz w:val="26"/>
          <w:szCs w:val="26"/>
        </w:rPr>
        <w:t>Стандарт знания ограничений профессиональной компетенции</w:t>
      </w:r>
    </w:p>
    <w:p w14:paraId="4E27E5D2" w14:textId="77777777" w:rsidR="008D337A" w:rsidRDefault="008D337A" w:rsidP="00456CB4">
      <w:pPr>
        <w:pStyle w:val="a5"/>
        <w:numPr>
          <w:ilvl w:val="1"/>
          <w:numId w:val="39"/>
        </w:numPr>
        <w:spacing w:before="100" w:beforeAutospacing="1" w:after="240"/>
        <w:contextualSpacing/>
        <w:rPr>
          <w:rFonts w:ascii="Arial" w:hAnsi="Arial" w:cs="Arial"/>
          <w:sz w:val="26"/>
          <w:szCs w:val="26"/>
        </w:rPr>
      </w:pPr>
      <w:r w:rsidRPr="00BB6EA5">
        <w:rPr>
          <w:rFonts w:ascii="Arial" w:hAnsi="Arial" w:cs="Arial"/>
          <w:sz w:val="26"/>
          <w:szCs w:val="26"/>
        </w:rPr>
        <w:t>Стандар</w:t>
      </w:r>
      <w:r>
        <w:rPr>
          <w:rFonts w:ascii="Arial" w:hAnsi="Arial" w:cs="Arial"/>
          <w:sz w:val="26"/>
          <w:szCs w:val="26"/>
        </w:rPr>
        <w:t>т знания профессиональной этики</w:t>
      </w:r>
    </w:p>
    <w:p w14:paraId="6BA889CB" w14:textId="77777777" w:rsidR="008D337A" w:rsidRDefault="008D337A" w:rsidP="00456CB4">
      <w:pPr>
        <w:pStyle w:val="a5"/>
        <w:numPr>
          <w:ilvl w:val="1"/>
          <w:numId w:val="39"/>
        </w:numPr>
        <w:spacing w:before="100" w:beforeAutospacing="1" w:after="240"/>
        <w:contextualSpacing/>
        <w:rPr>
          <w:rFonts w:ascii="Arial" w:hAnsi="Arial" w:cs="Arial"/>
          <w:sz w:val="26"/>
          <w:szCs w:val="26"/>
        </w:rPr>
      </w:pPr>
      <w:r w:rsidRPr="00BB6EA5">
        <w:rPr>
          <w:rFonts w:ascii="Arial" w:hAnsi="Arial" w:cs="Arial"/>
          <w:sz w:val="26"/>
          <w:szCs w:val="26"/>
        </w:rPr>
        <w:t>Станд</w:t>
      </w:r>
      <w:r>
        <w:rPr>
          <w:rFonts w:ascii="Arial" w:hAnsi="Arial" w:cs="Arial"/>
          <w:sz w:val="26"/>
          <w:szCs w:val="26"/>
        </w:rPr>
        <w:t xml:space="preserve">арт признания недееспособности </w:t>
      </w:r>
    </w:p>
    <w:p w14:paraId="3BBB2F27" w14:textId="77777777" w:rsidR="00402014" w:rsidRPr="00402014" w:rsidRDefault="00402014" w:rsidP="00456CB4">
      <w:pPr>
        <w:pStyle w:val="a5"/>
        <w:numPr>
          <w:ilvl w:val="1"/>
          <w:numId w:val="39"/>
        </w:numPr>
        <w:spacing w:before="100" w:beforeAutospacing="1" w:after="240"/>
        <w:contextualSpacing/>
        <w:rPr>
          <w:rFonts w:ascii="Arial" w:hAnsi="Arial" w:cs="Arial"/>
          <w:sz w:val="26"/>
          <w:szCs w:val="26"/>
        </w:rPr>
      </w:pPr>
      <w:r w:rsidRPr="00402014">
        <w:rPr>
          <w:rFonts w:ascii="Arial" w:hAnsi="Arial" w:cs="Arial"/>
          <w:sz w:val="26"/>
          <w:szCs w:val="26"/>
        </w:rPr>
        <w:t>Стандарт обучения и преподавания</w:t>
      </w:r>
    </w:p>
    <w:p w14:paraId="170CAF21" w14:textId="409CF120" w:rsidR="008D337A" w:rsidRDefault="008D337A" w:rsidP="00456CB4">
      <w:pPr>
        <w:pStyle w:val="a5"/>
        <w:numPr>
          <w:ilvl w:val="0"/>
          <w:numId w:val="39"/>
        </w:numPr>
        <w:spacing w:before="100" w:beforeAutospacing="1" w:after="240"/>
        <w:contextualSpacing/>
        <w:rPr>
          <w:rFonts w:ascii="Arial" w:hAnsi="Arial" w:cs="Arial"/>
          <w:sz w:val="26"/>
          <w:szCs w:val="26"/>
        </w:rPr>
      </w:pPr>
      <w:r w:rsidRPr="00BB6EA5">
        <w:rPr>
          <w:rFonts w:ascii="Arial" w:hAnsi="Arial" w:cs="Arial"/>
          <w:sz w:val="26"/>
          <w:szCs w:val="26"/>
        </w:rPr>
        <w:t>Этический принцип: УВАЖЕНИЕ</w:t>
      </w:r>
      <w:r w:rsidRPr="00BB6EA5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 xml:space="preserve">2.1. </w:t>
      </w:r>
      <w:r w:rsidR="001C0C9A">
        <w:rPr>
          <w:rFonts w:ascii="Arial" w:hAnsi="Arial" w:cs="Arial"/>
          <w:sz w:val="26"/>
          <w:szCs w:val="26"/>
        </w:rPr>
        <w:t>Общий стандарт уважения</w:t>
      </w:r>
    </w:p>
    <w:p w14:paraId="5CA75529" w14:textId="76C7356D" w:rsidR="008D337A" w:rsidRDefault="008D337A" w:rsidP="00456CB4">
      <w:pPr>
        <w:pStyle w:val="a5"/>
        <w:numPr>
          <w:ilvl w:val="1"/>
          <w:numId w:val="39"/>
        </w:numPr>
        <w:spacing w:before="100" w:beforeAutospacing="1" w:after="240"/>
        <w:contextualSpacing/>
        <w:rPr>
          <w:rFonts w:ascii="Arial" w:hAnsi="Arial" w:cs="Arial"/>
          <w:sz w:val="26"/>
          <w:szCs w:val="26"/>
        </w:rPr>
      </w:pPr>
      <w:r w:rsidRPr="00BB6EA5">
        <w:rPr>
          <w:rFonts w:ascii="Arial" w:hAnsi="Arial" w:cs="Arial"/>
          <w:sz w:val="26"/>
          <w:szCs w:val="26"/>
        </w:rPr>
        <w:t>Стандарт нера</w:t>
      </w:r>
      <w:r w:rsidR="001C0C9A">
        <w:rPr>
          <w:rFonts w:ascii="Arial" w:hAnsi="Arial" w:cs="Arial"/>
          <w:sz w:val="26"/>
          <w:szCs w:val="26"/>
        </w:rPr>
        <w:t>зглашения и конфиденциальности</w:t>
      </w:r>
    </w:p>
    <w:p w14:paraId="1A7AED60" w14:textId="2D8838FB" w:rsidR="008D337A" w:rsidRPr="00BB6EA5" w:rsidRDefault="008D337A" w:rsidP="00456CB4">
      <w:pPr>
        <w:pStyle w:val="a5"/>
        <w:numPr>
          <w:ilvl w:val="1"/>
          <w:numId w:val="39"/>
        </w:numPr>
        <w:spacing w:before="100" w:beforeAutospacing="1" w:after="240"/>
        <w:contextualSpacing/>
        <w:rPr>
          <w:rFonts w:ascii="Arial" w:hAnsi="Arial" w:cs="Arial"/>
          <w:sz w:val="26"/>
          <w:szCs w:val="26"/>
        </w:rPr>
      </w:pPr>
      <w:r w:rsidRPr="00BB6EA5">
        <w:rPr>
          <w:rFonts w:ascii="Arial" w:hAnsi="Arial" w:cs="Arial"/>
          <w:sz w:val="26"/>
          <w:szCs w:val="26"/>
        </w:rPr>
        <w:t>Ста</w:t>
      </w:r>
      <w:r>
        <w:rPr>
          <w:rFonts w:ascii="Arial" w:hAnsi="Arial" w:cs="Arial"/>
          <w:sz w:val="26"/>
          <w:szCs w:val="26"/>
        </w:rPr>
        <w:t>ндарт инфор</w:t>
      </w:r>
      <w:r w:rsidR="001C0C9A">
        <w:rPr>
          <w:rFonts w:ascii="Arial" w:hAnsi="Arial" w:cs="Arial"/>
          <w:sz w:val="26"/>
          <w:szCs w:val="26"/>
        </w:rPr>
        <w:t>мированного согласия</w:t>
      </w:r>
    </w:p>
    <w:p w14:paraId="78F1296E" w14:textId="77777777" w:rsidR="008D337A" w:rsidRDefault="008D337A" w:rsidP="00456CB4">
      <w:pPr>
        <w:pStyle w:val="a5"/>
        <w:numPr>
          <w:ilvl w:val="1"/>
          <w:numId w:val="39"/>
        </w:numPr>
        <w:spacing w:before="100" w:beforeAutospacing="1" w:after="240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Стандарты самоопределения</w:t>
      </w:r>
    </w:p>
    <w:p w14:paraId="56CF4B95" w14:textId="77777777" w:rsidR="008D337A" w:rsidRPr="00BB6EA5" w:rsidRDefault="008D337A" w:rsidP="00456CB4">
      <w:pPr>
        <w:pStyle w:val="a5"/>
        <w:numPr>
          <w:ilvl w:val="0"/>
          <w:numId w:val="39"/>
        </w:numPr>
        <w:spacing w:before="100" w:beforeAutospacing="1" w:after="240"/>
        <w:contextualSpacing/>
        <w:rPr>
          <w:rFonts w:ascii="Arial" w:hAnsi="Arial" w:cs="Arial"/>
          <w:sz w:val="26"/>
          <w:szCs w:val="26"/>
        </w:rPr>
      </w:pPr>
      <w:r w:rsidRPr="00BB6EA5">
        <w:rPr>
          <w:rFonts w:ascii="Arial" w:hAnsi="Arial" w:cs="Arial"/>
          <w:sz w:val="26"/>
          <w:szCs w:val="26"/>
        </w:rPr>
        <w:t>Этический принцип: ОТВЕТСТВЕННОСТЬ</w:t>
      </w:r>
      <w:r w:rsidRPr="00BB6EA5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 xml:space="preserve">3.1. </w:t>
      </w:r>
      <w:r w:rsidRPr="00BB6EA5">
        <w:rPr>
          <w:rFonts w:ascii="Arial" w:hAnsi="Arial" w:cs="Arial"/>
          <w:sz w:val="26"/>
          <w:szCs w:val="26"/>
        </w:rPr>
        <w:t>Стандарты общей ответственности</w:t>
      </w:r>
      <w:r w:rsidRPr="00BB6EA5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 xml:space="preserve">3.2. </w:t>
      </w:r>
      <w:r w:rsidRPr="00BB6EA5">
        <w:rPr>
          <w:rFonts w:ascii="Arial" w:hAnsi="Arial" w:cs="Arial"/>
          <w:sz w:val="26"/>
          <w:szCs w:val="26"/>
        </w:rPr>
        <w:t>Станд</w:t>
      </w:r>
      <w:r w:rsidR="000E784C">
        <w:rPr>
          <w:rFonts w:ascii="Arial" w:hAnsi="Arial" w:cs="Arial"/>
          <w:sz w:val="26"/>
          <w:szCs w:val="26"/>
        </w:rPr>
        <w:t>арты организации отношений EMDR-</w:t>
      </w:r>
      <w:r w:rsidRPr="00BB6EA5">
        <w:rPr>
          <w:rFonts w:ascii="Arial" w:hAnsi="Arial" w:cs="Arial"/>
          <w:sz w:val="26"/>
          <w:szCs w:val="26"/>
        </w:rPr>
        <w:t>терапевт – клиент</w:t>
      </w:r>
    </w:p>
    <w:p w14:paraId="69937F40" w14:textId="77777777" w:rsidR="008D337A" w:rsidRDefault="008D337A" w:rsidP="008D337A">
      <w:pPr>
        <w:pStyle w:val="a5"/>
        <w:spacing w:before="100" w:beforeAutospacing="1" w:after="240"/>
        <w:ind w:firstLine="360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 </w:t>
      </w:r>
      <w:r w:rsidRPr="00BB6EA5">
        <w:rPr>
          <w:rFonts w:ascii="Arial" w:hAnsi="Arial" w:cs="Arial"/>
          <w:sz w:val="26"/>
          <w:szCs w:val="26"/>
        </w:rPr>
        <w:t>Этический принцип: ЧЕСТНОСТЬ</w:t>
      </w:r>
      <w:r w:rsidRPr="00BB6EA5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 xml:space="preserve">         4.1. </w:t>
      </w:r>
      <w:r w:rsidRPr="00BB6EA5">
        <w:rPr>
          <w:rFonts w:ascii="Arial" w:hAnsi="Arial" w:cs="Arial"/>
          <w:sz w:val="26"/>
          <w:szCs w:val="26"/>
        </w:rPr>
        <w:t>Стандарт честности и точности</w:t>
      </w:r>
      <w:r w:rsidRPr="00BB6EA5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 xml:space="preserve">         4.2. </w:t>
      </w:r>
      <w:r w:rsidRPr="00BB6EA5">
        <w:rPr>
          <w:rFonts w:ascii="Arial" w:hAnsi="Arial" w:cs="Arial"/>
          <w:sz w:val="26"/>
          <w:szCs w:val="26"/>
        </w:rPr>
        <w:t>Стандарт избегания эксп</w:t>
      </w:r>
      <w:r>
        <w:rPr>
          <w:rFonts w:ascii="Arial" w:hAnsi="Arial" w:cs="Arial"/>
          <w:sz w:val="26"/>
          <w:szCs w:val="26"/>
        </w:rPr>
        <w:t xml:space="preserve">луатации и конфликта интересов </w:t>
      </w:r>
    </w:p>
    <w:p w14:paraId="5A859835" w14:textId="77777777" w:rsidR="008D337A" w:rsidRDefault="008D337A" w:rsidP="008D337A">
      <w:pPr>
        <w:pStyle w:val="a5"/>
        <w:spacing w:before="100" w:beforeAutospacing="1" w:after="240"/>
        <w:ind w:firstLine="360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4.3. </w:t>
      </w:r>
      <w:r w:rsidRPr="00BB6EA5">
        <w:rPr>
          <w:rFonts w:ascii="Arial" w:hAnsi="Arial" w:cs="Arial"/>
          <w:sz w:val="26"/>
          <w:szCs w:val="26"/>
        </w:rPr>
        <w:t>Стандарт избегания сексуальных злоупотреблений.</w:t>
      </w:r>
      <w:r>
        <w:rPr>
          <w:rFonts w:ascii="Arial" w:hAnsi="Arial" w:cs="Arial"/>
          <w:sz w:val="26"/>
          <w:szCs w:val="26"/>
        </w:rPr>
        <w:t xml:space="preserve"> </w:t>
      </w:r>
    </w:p>
    <w:p w14:paraId="522D20EA" w14:textId="77777777" w:rsidR="00BE67DA" w:rsidRDefault="00BE67DA" w:rsidP="00BE67DA">
      <w:pPr>
        <w:pStyle w:val="a5"/>
        <w:spacing w:before="100" w:beforeAutospacing="1" w:after="240"/>
        <w:ind w:firstLine="360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val="en-US"/>
        </w:rPr>
        <w:t>IV</w:t>
      </w:r>
      <w:r>
        <w:rPr>
          <w:rFonts w:ascii="Arial" w:hAnsi="Arial" w:cs="Arial"/>
          <w:sz w:val="26"/>
          <w:szCs w:val="26"/>
        </w:rPr>
        <w:t xml:space="preserve">. </w:t>
      </w:r>
      <w:r w:rsidRPr="00BB6EA5">
        <w:rPr>
          <w:rFonts w:ascii="Arial" w:hAnsi="Arial" w:cs="Arial"/>
          <w:sz w:val="26"/>
          <w:szCs w:val="26"/>
        </w:rPr>
        <w:t>Ста</w:t>
      </w:r>
      <w:r>
        <w:rPr>
          <w:rFonts w:ascii="Arial" w:hAnsi="Arial" w:cs="Arial"/>
          <w:sz w:val="26"/>
          <w:szCs w:val="26"/>
        </w:rPr>
        <w:t>ндарт решения этических дилемм</w:t>
      </w:r>
      <w:r w:rsidRPr="00BB6EA5">
        <w:rPr>
          <w:rFonts w:ascii="Arial" w:hAnsi="Arial" w:cs="Arial"/>
          <w:sz w:val="26"/>
          <w:szCs w:val="26"/>
        </w:rPr>
        <w:t xml:space="preserve"> </w:t>
      </w:r>
    </w:p>
    <w:p w14:paraId="28548DEC" w14:textId="77777777" w:rsidR="008D337A" w:rsidRDefault="00BE67DA" w:rsidP="00BE67DA">
      <w:pPr>
        <w:pStyle w:val="a5"/>
        <w:spacing w:before="100" w:beforeAutospacing="1" w:after="240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</w:t>
      </w:r>
      <w:r w:rsidR="000E784C">
        <w:rPr>
          <w:rFonts w:ascii="Arial" w:hAnsi="Arial" w:cs="Arial"/>
          <w:sz w:val="26"/>
          <w:szCs w:val="26"/>
        </w:rPr>
        <w:t>Стандарты действий в случае нарушения этического к</w:t>
      </w:r>
      <w:r w:rsidR="008D337A" w:rsidRPr="00BB6EA5">
        <w:rPr>
          <w:rFonts w:ascii="Arial" w:hAnsi="Arial" w:cs="Arial"/>
          <w:sz w:val="26"/>
          <w:szCs w:val="26"/>
        </w:rPr>
        <w:t>одекса</w:t>
      </w:r>
      <w:r w:rsidRPr="00BE67DA">
        <w:rPr>
          <w:rFonts w:ascii="Arial" w:hAnsi="Arial" w:cs="Arial"/>
          <w:sz w:val="26"/>
          <w:szCs w:val="26"/>
        </w:rPr>
        <w:t xml:space="preserve"> </w:t>
      </w:r>
    </w:p>
    <w:p w14:paraId="4ED55333" w14:textId="77777777" w:rsidR="008D337A" w:rsidRPr="000E784C" w:rsidRDefault="008D337A" w:rsidP="00456CB4">
      <w:pPr>
        <w:pStyle w:val="a5"/>
        <w:numPr>
          <w:ilvl w:val="0"/>
          <w:numId w:val="40"/>
        </w:numPr>
        <w:spacing w:before="100" w:beforeAutospacing="1" w:after="240"/>
        <w:contextualSpacing/>
        <w:rPr>
          <w:rFonts w:ascii="Arial" w:hAnsi="Arial" w:cs="Arial"/>
          <w:color w:val="auto"/>
          <w:sz w:val="26"/>
          <w:szCs w:val="26"/>
        </w:rPr>
      </w:pPr>
      <w:r w:rsidRPr="000E784C">
        <w:rPr>
          <w:rFonts w:ascii="Arial" w:hAnsi="Arial" w:cs="Arial"/>
          <w:color w:val="auto"/>
          <w:sz w:val="26"/>
          <w:szCs w:val="26"/>
        </w:rPr>
        <w:t>Использованные документы</w:t>
      </w:r>
    </w:p>
    <w:p w14:paraId="68E5BBC5" w14:textId="77777777" w:rsidR="00FA6CA9" w:rsidRPr="00BF58FA" w:rsidRDefault="00FA6CA9">
      <w:pPr>
        <w:pStyle w:val="a5"/>
        <w:rPr>
          <w:rFonts w:ascii="Arial" w:eastAsia="Tahoma" w:hAnsi="Arial" w:cs="Arial"/>
          <w:sz w:val="26"/>
          <w:szCs w:val="26"/>
        </w:rPr>
      </w:pPr>
    </w:p>
    <w:p w14:paraId="50615227" w14:textId="77777777" w:rsidR="00FA6CA9" w:rsidRPr="00BF58FA" w:rsidRDefault="00FA6CA9">
      <w:pPr>
        <w:pStyle w:val="a5"/>
        <w:rPr>
          <w:rFonts w:ascii="Arial" w:eastAsia="Tahoma" w:hAnsi="Arial" w:cs="Arial"/>
          <w:sz w:val="26"/>
          <w:szCs w:val="26"/>
        </w:rPr>
      </w:pPr>
    </w:p>
    <w:p w14:paraId="409976FD" w14:textId="77777777" w:rsidR="00FA6CA9" w:rsidRPr="00BF58FA" w:rsidRDefault="00FA6CA9">
      <w:pPr>
        <w:pStyle w:val="a5"/>
        <w:rPr>
          <w:rFonts w:ascii="Arial" w:eastAsia="Tahoma" w:hAnsi="Arial" w:cs="Arial"/>
          <w:sz w:val="26"/>
          <w:szCs w:val="26"/>
        </w:rPr>
      </w:pPr>
    </w:p>
    <w:p w14:paraId="5A769310" w14:textId="77777777" w:rsidR="00FA6CA9" w:rsidRPr="00BF58FA" w:rsidRDefault="00FA6CA9">
      <w:pPr>
        <w:pStyle w:val="a5"/>
        <w:rPr>
          <w:rFonts w:ascii="Arial" w:eastAsia="Tahoma" w:hAnsi="Arial" w:cs="Arial"/>
          <w:sz w:val="26"/>
          <w:szCs w:val="26"/>
        </w:rPr>
      </w:pPr>
    </w:p>
    <w:p w14:paraId="11F4ADC6" w14:textId="77777777" w:rsidR="00FA6CA9" w:rsidRPr="00BF58FA" w:rsidRDefault="00FA6CA9">
      <w:pPr>
        <w:pStyle w:val="a5"/>
        <w:rPr>
          <w:rFonts w:ascii="Arial" w:eastAsia="Tahoma" w:hAnsi="Arial" w:cs="Arial"/>
          <w:sz w:val="26"/>
          <w:szCs w:val="26"/>
        </w:rPr>
      </w:pPr>
    </w:p>
    <w:p w14:paraId="72BB3A0D" w14:textId="77777777" w:rsidR="00FA6CA9" w:rsidRPr="00BF58FA" w:rsidRDefault="00FA6CA9">
      <w:pPr>
        <w:pStyle w:val="a5"/>
        <w:rPr>
          <w:rFonts w:ascii="Arial" w:eastAsia="Tahoma" w:hAnsi="Arial" w:cs="Arial"/>
          <w:sz w:val="26"/>
          <w:szCs w:val="26"/>
        </w:rPr>
      </w:pPr>
    </w:p>
    <w:p w14:paraId="13AEFC9C" w14:textId="77777777" w:rsidR="008D337A" w:rsidRDefault="008D337A">
      <w:pPr>
        <w:pStyle w:val="a5"/>
        <w:spacing w:after="240"/>
        <w:rPr>
          <w:rFonts w:ascii="Arial" w:hAnsi="Arial" w:cs="Arial"/>
          <w:color w:val="FF0000"/>
          <w:sz w:val="26"/>
          <w:szCs w:val="26"/>
        </w:rPr>
      </w:pPr>
    </w:p>
    <w:p w14:paraId="3B1DB820" w14:textId="77777777" w:rsidR="00402014" w:rsidRDefault="00402014">
      <w:pPr>
        <w:pStyle w:val="a5"/>
        <w:spacing w:after="240"/>
        <w:rPr>
          <w:rFonts w:ascii="Arial" w:hAnsi="Arial" w:cs="Arial"/>
          <w:color w:val="FF0000"/>
          <w:sz w:val="26"/>
          <w:szCs w:val="26"/>
        </w:rPr>
      </w:pPr>
    </w:p>
    <w:p w14:paraId="7E2D7A17" w14:textId="77777777" w:rsidR="00402014" w:rsidRDefault="00402014">
      <w:pPr>
        <w:pStyle w:val="a5"/>
        <w:spacing w:after="240"/>
        <w:rPr>
          <w:rFonts w:ascii="Arial" w:hAnsi="Arial" w:cs="Arial"/>
          <w:color w:val="008000"/>
          <w:sz w:val="26"/>
          <w:szCs w:val="26"/>
        </w:rPr>
      </w:pPr>
    </w:p>
    <w:p w14:paraId="31B1B5B9" w14:textId="77777777" w:rsidR="008D337A" w:rsidRDefault="008D337A">
      <w:pPr>
        <w:pStyle w:val="a5"/>
        <w:spacing w:after="240"/>
        <w:rPr>
          <w:rFonts w:ascii="Arial" w:hAnsi="Arial" w:cs="Arial"/>
          <w:color w:val="008000"/>
          <w:sz w:val="26"/>
          <w:szCs w:val="26"/>
        </w:rPr>
      </w:pPr>
    </w:p>
    <w:p w14:paraId="09954D4E" w14:textId="77777777" w:rsidR="008D337A" w:rsidRDefault="008D337A">
      <w:pPr>
        <w:pStyle w:val="a5"/>
        <w:spacing w:after="240"/>
        <w:rPr>
          <w:rFonts w:ascii="Arial" w:hAnsi="Arial" w:cs="Arial"/>
          <w:color w:val="008000"/>
          <w:sz w:val="26"/>
          <w:szCs w:val="26"/>
        </w:rPr>
      </w:pPr>
    </w:p>
    <w:p w14:paraId="3FC36DAC" w14:textId="77777777" w:rsidR="008D337A" w:rsidRDefault="008D337A">
      <w:pPr>
        <w:pStyle w:val="a5"/>
        <w:spacing w:after="240"/>
        <w:rPr>
          <w:rFonts w:ascii="Arial" w:hAnsi="Arial" w:cs="Arial"/>
          <w:color w:val="008000"/>
          <w:sz w:val="26"/>
          <w:szCs w:val="26"/>
        </w:rPr>
      </w:pPr>
    </w:p>
    <w:p w14:paraId="47532C23" w14:textId="77777777" w:rsidR="008D337A" w:rsidRDefault="008D337A">
      <w:pPr>
        <w:pStyle w:val="a5"/>
        <w:spacing w:after="240"/>
        <w:rPr>
          <w:rFonts w:ascii="Arial" w:hAnsi="Arial" w:cs="Arial"/>
          <w:color w:val="008000"/>
          <w:sz w:val="26"/>
          <w:szCs w:val="26"/>
        </w:rPr>
      </w:pPr>
    </w:p>
    <w:p w14:paraId="5CD10D96" w14:textId="77777777" w:rsidR="008D337A" w:rsidRDefault="008D337A">
      <w:pPr>
        <w:pStyle w:val="a5"/>
        <w:spacing w:after="240"/>
        <w:rPr>
          <w:rFonts w:ascii="Arial" w:hAnsi="Arial" w:cs="Arial"/>
          <w:color w:val="008000"/>
          <w:sz w:val="26"/>
          <w:szCs w:val="26"/>
        </w:rPr>
      </w:pPr>
    </w:p>
    <w:p w14:paraId="5B030949" w14:textId="77777777" w:rsidR="008D337A" w:rsidRPr="00BF58FA" w:rsidRDefault="008D337A">
      <w:pPr>
        <w:pStyle w:val="a5"/>
        <w:spacing w:after="240"/>
        <w:rPr>
          <w:rFonts w:ascii="Arial" w:hAnsi="Arial" w:cs="Arial"/>
          <w:color w:val="008000"/>
          <w:sz w:val="26"/>
          <w:szCs w:val="26"/>
        </w:rPr>
      </w:pPr>
    </w:p>
    <w:p w14:paraId="1E880E89" w14:textId="77777777" w:rsidR="00532117" w:rsidRPr="000E784C" w:rsidRDefault="001F76B5" w:rsidP="00532117">
      <w:pPr>
        <w:pStyle w:val="a5"/>
        <w:numPr>
          <w:ilvl w:val="0"/>
          <w:numId w:val="36"/>
        </w:numPr>
        <w:spacing w:after="240"/>
        <w:rPr>
          <w:rFonts w:ascii="Arial" w:hAnsi="Arial" w:cs="Arial"/>
          <w:sz w:val="26"/>
          <w:szCs w:val="26"/>
          <w:u w:val="single"/>
        </w:rPr>
      </w:pPr>
      <w:r w:rsidRPr="00BF58FA">
        <w:rPr>
          <w:rFonts w:ascii="Arial" w:hAnsi="Arial" w:cs="Arial"/>
          <w:sz w:val="26"/>
          <w:szCs w:val="26"/>
          <w:u w:val="single"/>
        </w:rPr>
        <w:t>Преамбула</w:t>
      </w:r>
    </w:p>
    <w:p w14:paraId="64A26F84" w14:textId="77777777" w:rsidR="00532117" w:rsidRPr="00D2755F" w:rsidRDefault="00532117" w:rsidP="00AC52F4">
      <w:pPr>
        <w:ind w:firstLine="720"/>
        <w:rPr>
          <w:rFonts w:ascii="Arial" w:hAnsi="Arial" w:cs="Arial"/>
          <w:lang w:val="ru-RU"/>
        </w:rPr>
      </w:pPr>
      <w:r w:rsidRPr="00D2755F">
        <w:rPr>
          <w:rFonts w:ascii="Arial" w:hAnsi="Arial" w:cs="Arial"/>
          <w:lang w:val="ru-RU"/>
        </w:rPr>
        <w:t>Кодекс рас</w:t>
      </w:r>
      <w:r w:rsidR="008C0D0A" w:rsidRPr="00BF58FA">
        <w:rPr>
          <w:rFonts w:ascii="Arial" w:hAnsi="Arial" w:cs="Arial"/>
          <w:lang w:val="ru-RU"/>
        </w:rPr>
        <w:t>с</w:t>
      </w:r>
      <w:r w:rsidRPr="00D2755F">
        <w:rPr>
          <w:rFonts w:ascii="Arial" w:hAnsi="Arial" w:cs="Arial"/>
          <w:lang w:val="ru-RU"/>
        </w:rPr>
        <w:t>читан на професс</w:t>
      </w:r>
      <w:r w:rsidR="008C0D0A" w:rsidRPr="00BF58FA">
        <w:rPr>
          <w:rFonts w:ascii="Arial" w:hAnsi="Arial" w:cs="Arial"/>
          <w:lang w:val="ru-RU"/>
        </w:rPr>
        <w:t>и</w:t>
      </w:r>
      <w:r w:rsidR="008C0D0A" w:rsidRPr="00D2755F">
        <w:rPr>
          <w:rFonts w:ascii="Arial" w:hAnsi="Arial" w:cs="Arial"/>
          <w:lang w:val="ru-RU"/>
        </w:rPr>
        <w:t>ональных</w:t>
      </w:r>
      <w:r w:rsidRPr="00D2755F">
        <w:rPr>
          <w:rFonts w:ascii="Arial" w:hAnsi="Arial" w:cs="Arial"/>
          <w:lang w:val="ru-RU"/>
        </w:rPr>
        <w:t xml:space="preserve"> ак</w:t>
      </w:r>
      <w:r w:rsidR="008C0D0A" w:rsidRPr="00D2755F">
        <w:rPr>
          <w:rFonts w:ascii="Arial" w:hAnsi="Arial" w:cs="Arial"/>
          <w:lang w:val="ru-RU"/>
        </w:rPr>
        <w:t>к</w:t>
      </w:r>
      <w:r w:rsidRPr="00D2755F">
        <w:rPr>
          <w:rFonts w:ascii="Arial" w:hAnsi="Arial" w:cs="Arial"/>
          <w:lang w:val="ru-RU"/>
        </w:rPr>
        <w:t>редит</w:t>
      </w:r>
      <w:r w:rsidR="008C0D0A" w:rsidRPr="00D2755F">
        <w:rPr>
          <w:rFonts w:ascii="Arial" w:hAnsi="Arial" w:cs="Arial"/>
          <w:lang w:val="ru-RU"/>
        </w:rPr>
        <w:t>ованных</w:t>
      </w:r>
      <w:r w:rsidRPr="00D2755F">
        <w:rPr>
          <w:rFonts w:ascii="Arial" w:hAnsi="Arial" w:cs="Arial"/>
          <w:lang w:val="ru-RU"/>
        </w:rPr>
        <w:t xml:space="preserve"> специалистов, студентов</w:t>
      </w:r>
      <w:r w:rsidR="008C0D0A" w:rsidRPr="00D2755F">
        <w:rPr>
          <w:rFonts w:ascii="Arial" w:hAnsi="Arial" w:cs="Arial"/>
          <w:lang w:val="ru-RU"/>
        </w:rPr>
        <w:t>,</w:t>
      </w:r>
      <w:r w:rsidRPr="00D2755F">
        <w:rPr>
          <w:rFonts w:ascii="Arial" w:hAnsi="Arial" w:cs="Arial"/>
          <w:lang w:val="ru-RU"/>
        </w:rPr>
        <w:t xml:space="preserve"> обучающи</w:t>
      </w:r>
      <w:r w:rsidR="008C0D0A" w:rsidRPr="00D2755F">
        <w:rPr>
          <w:rFonts w:ascii="Arial" w:hAnsi="Arial" w:cs="Arial"/>
          <w:lang w:val="ru-RU"/>
        </w:rPr>
        <w:t>х</w:t>
      </w:r>
      <w:r w:rsidRPr="00D2755F">
        <w:rPr>
          <w:rFonts w:ascii="Arial" w:hAnsi="Arial" w:cs="Arial"/>
          <w:lang w:val="ru-RU"/>
        </w:rPr>
        <w:t>ся</w:t>
      </w:r>
      <w:r w:rsidR="008C0D0A" w:rsidRPr="00D2755F">
        <w:rPr>
          <w:rFonts w:ascii="Arial" w:hAnsi="Arial" w:cs="Arial"/>
          <w:lang w:val="ru-RU"/>
        </w:rPr>
        <w:t xml:space="preserve"> методу </w:t>
      </w:r>
      <w:r w:rsidR="008C0D0A" w:rsidRPr="00BF58FA">
        <w:rPr>
          <w:rFonts w:ascii="Arial" w:hAnsi="Arial" w:cs="Arial"/>
        </w:rPr>
        <w:t>EMDR</w:t>
      </w:r>
      <w:r w:rsidRPr="00D2755F">
        <w:rPr>
          <w:rFonts w:ascii="Arial" w:hAnsi="Arial" w:cs="Arial"/>
          <w:lang w:val="ru-RU"/>
        </w:rPr>
        <w:t>, клиентов и всех контактирующих с терапевтами и студентами.</w:t>
      </w:r>
    </w:p>
    <w:p w14:paraId="469CFB50" w14:textId="77777777" w:rsidR="00532117" w:rsidRPr="00D2755F" w:rsidRDefault="00532117" w:rsidP="00532117">
      <w:pPr>
        <w:rPr>
          <w:rFonts w:ascii="Arial" w:hAnsi="Arial" w:cs="Arial"/>
          <w:lang w:val="ru-RU"/>
        </w:rPr>
      </w:pPr>
    </w:p>
    <w:p w14:paraId="0F61F62B" w14:textId="77777777" w:rsidR="00532117" w:rsidRDefault="00402014" w:rsidP="00AC52F4">
      <w:pPr>
        <w:ind w:firstLine="720"/>
        <w:rPr>
          <w:rFonts w:ascii="Arial" w:hAnsi="Arial" w:cs="Arial"/>
          <w:lang w:val="ru-RU"/>
        </w:rPr>
      </w:pPr>
      <w:r w:rsidRPr="002309E4">
        <w:rPr>
          <w:rFonts w:ascii="Arial" w:hAnsi="Arial" w:cs="Arial"/>
          <w:sz w:val="26"/>
          <w:szCs w:val="26"/>
          <w:lang w:val="ru-RU"/>
        </w:rPr>
        <w:t xml:space="preserve">Кодекс был составлен с учетом </w:t>
      </w:r>
      <w:r>
        <w:rPr>
          <w:rFonts w:ascii="Arial" w:hAnsi="Arial" w:cs="Arial"/>
          <w:lang w:val="ru-RU"/>
        </w:rPr>
        <w:t xml:space="preserve">Этического кодекса  </w:t>
      </w:r>
      <w:r>
        <w:rPr>
          <w:rFonts w:ascii="Arial" w:hAnsi="Arial" w:cs="Arial"/>
        </w:rPr>
        <w:t>EMDR</w:t>
      </w:r>
      <w:r w:rsidRPr="002309E4">
        <w:rPr>
          <w:rFonts w:ascii="Arial" w:hAnsi="Arial" w:cs="Arial"/>
          <w:lang w:val="ru-RU"/>
        </w:rPr>
        <w:t>-</w:t>
      </w:r>
      <w:r>
        <w:rPr>
          <w:rFonts w:ascii="Arial" w:hAnsi="Arial" w:cs="Arial"/>
        </w:rPr>
        <w:t>Europe</w:t>
      </w:r>
      <w:r w:rsidRPr="002309E4">
        <w:rPr>
          <w:rFonts w:ascii="Arial" w:hAnsi="Arial" w:cs="Arial"/>
          <w:lang w:val="ru-RU"/>
        </w:rPr>
        <w:t>,</w:t>
      </w:r>
      <w:r w:rsidR="00456CB4">
        <w:rPr>
          <w:rFonts w:ascii="Arial" w:hAnsi="Arial" w:cs="Arial"/>
          <w:lang w:val="ru-RU"/>
        </w:rPr>
        <w:t xml:space="preserve"> а также Конституции РФ и</w:t>
      </w:r>
      <w:r w:rsidR="00AC52F4">
        <w:rPr>
          <w:rFonts w:ascii="Arial" w:hAnsi="Arial" w:cs="Arial"/>
          <w:lang w:val="ru-RU"/>
        </w:rPr>
        <w:t xml:space="preserve"> Конвенции</w:t>
      </w:r>
      <w:r w:rsidR="00532117" w:rsidRPr="00D2755F">
        <w:rPr>
          <w:rFonts w:ascii="Arial" w:hAnsi="Arial" w:cs="Arial"/>
          <w:lang w:val="ru-RU"/>
        </w:rPr>
        <w:t xml:space="preserve"> о правах</w:t>
      </w:r>
      <w:r>
        <w:rPr>
          <w:rFonts w:ascii="Arial" w:hAnsi="Arial" w:cs="Arial"/>
          <w:lang w:val="ru-RU"/>
        </w:rPr>
        <w:t xml:space="preserve"> человека. </w:t>
      </w:r>
    </w:p>
    <w:p w14:paraId="3C2D9BC0" w14:textId="77777777" w:rsidR="00AC52F4" w:rsidRPr="00AC52F4" w:rsidRDefault="00AC52F4" w:rsidP="00AC52F4">
      <w:pPr>
        <w:rPr>
          <w:rFonts w:ascii="Arial" w:hAnsi="Arial" w:cs="Arial"/>
          <w:lang w:val="ru-RU"/>
        </w:rPr>
      </w:pPr>
    </w:p>
    <w:p w14:paraId="3CBCDD35" w14:textId="77777777" w:rsidR="00BF58FA" w:rsidRDefault="00402014" w:rsidP="00BF58FA">
      <w:pPr>
        <w:pStyle w:val="a5"/>
        <w:spacing w:after="240"/>
        <w:ind w:firstLine="720"/>
        <w:rPr>
          <w:rFonts w:ascii="Arial" w:hAnsi="Arial" w:cs="Arial"/>
          <w:sz w:val="26"/>
          <w:szCs w:val="26"/>
        </w:rPr>
      </w:pPr>
      <w:r w:rsidRPr="002309E4">
        <w:rPr>
          <w:rFonts w:ascii="Arial" w:hAnsi="Arial" w:cs="Arial"/>
          <w:sz w:val="26"/>
          <w:szCs w:val="26"/>
        </w:rPr>
        <w:t xml:space="preserve">Национальная Ассоциация </w:t>
      </w:r>
      <w:r w:rsidR="00532117" w:rsidRPr="00BF58FA">
        <w:rPr>
          <w:rFonts w:ascii="Arial" w:hAnsi="Arial" w:cs="Arial"/>
          <w:sz w:val="26"/>
          <w:szCs w:val="26"/>
          <w:lang w:val="en-US"/>
        </w:rPr>
        <w:t>EMDR</w:t>
      </w:r>
      <w:r>
        <w:rPr>
          <w:rFonts w:ascii="Arial" w:hAnsi="Arial" w:cs="Arial"/>
          <w:sz w:val="26"/>
          <w:szCs w:val="26"/>
        </w:rPr>
        <w:t xml:space="preserve"> </w:t>
      </w:r>
      <w:r w:rsidR="001F76B5" w:rsidRPr="00BF58FA">
        <w:rPr>
          <w:rFonts w:ascii="Arial" w:hAnsi="Arial" w:cs="Arial"/>
          <w:sz w:val="26"/>
          <w:szCs w:val="26"/>
        </w:rPr>
        <w:t xml:space="preserve">берет на себя обязательство заявлять </w:t>
      </w:r>
      <w:r w:rsidR="00532117" w:rsidRPr="00BF58FA">
        <w:rPr>
          <w:rFonts w:ascii="Arial" w:hAnsi="Arial" w:cs="Arial"/>
          <w:sz w:val="26"/>
          <w:szCs w:val="26"/>
        </w:rPr>
        <w:t>высокие</w:t>
      </w:r>
      <w:r w:rsidR="001F76B5" w:rsidRPr="00BF58FA">
        <w:rPr>
          <w:rFonts w:ascii="Arial" w:hAnsi="Arial" w:cs="Arial"/>
          <w:sz w:val="26"/>
          <w:szCs w:val="26"/>
        </w:rPr>
        <w:t xml:space="preserve"> стандарты профессионализма и соответствовать им, а также способствовать этичному поведению, отношению и суждениям со стороны EMDR-терапевтов следующими действиями:</w:t>
      </w:r>
    </w:p>
    <w:p w14:paraId="347F0688" w14:textId="77777777" w:rsidR="00BF58FA" w:rsidRDefault="001F76B5" w:rsidP="00456CB4">
      <w:pPr>
        <w:pStyle w:val="a5"/>
        <w:numPr>
          <w:ilvl w:val="0"/>
          <w:numId w:val="16"/>
        </w:numPr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четко заявлять свои этические принципы, ценности и стандарты;</w:t>
      </w:r>
    </w:p>
    <w:p w14:paraId="082A65CD" w14:textId="77777777" w:rsidR="00BF58FA" w:rsidRDefault="001F76B5" w:rsidP="00456CB4">
      <w:pPr>
        <w:pStyle w:val="a5"/>
        <w:numPr>
          <w:ilvl w:val="0"/>
          <w:numId w:val="16"/>
        </w:numPr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способствовать соблюдению этих стандартов путем проведения обучения и предоставления консультаций;</w:t>
      </w:r>
    </w:p>
    <w:p w14:paraId="5D902D82" w14:textId="77777777" w:rsidR="00BF58FA" w:rsidRDefault="001F76B5" w:rsidP="00456CB4">
      <w:pPr>
        <w:pStyle w:val="a5"/>
        <w:numPr>
          <w:ilvl w:val="0"/>
          <w:numId w:val="16"/>
        </w:numPr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разрабатывать и применять методы, которые помогут EMDR-терапевтам отслеживать свое профессиональное поведение и отношение;</w:t>
      </w:r>
    </w:p>
    <w:p w14:paraId="7F2EAB5D" w14:textId="77777777" w:rsidR="00FA6CA9" w:rsidRPr="00AC52F4" w:rsidRDefault="001F76B5" w:rsidP="00AC52F4">
      <w:pPr>
        <w:pStyle w:val="a5"/>
        <w:numPr>
          <w:ilvl w:val="0"/>
          <w:numId w:val="16"/>
        </w:numPr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 xml:space="preserve">содействовать EMDR-терапевтам в принятии этичных решений и предоставлять им возможность обсуждения связанных с этим вопросов.  </w:t>
      </w:r>
      <w:r w:rsidRPr="00AC52F4">
        <w:rPr>
          <w:rFonts w:ascii="Arial" w:hAnsi="Arial" w:cs="Arial"/>
          <w:sz w:val="26"/>
          <w:szCs w:val="26"/>
        </w:rPr>
        <w:t xml:space="preserve"> </w:t>
      </w:r>
    </w:p>
    <w:p w14:paraId="3C711881" w14:textId="0ECCBF3B" w:rsidR="00FA6CA9" w:rsidRPr="00D2755F" w:rsidRDefault="00BF58FA">
      <w:pPr>
        <w:pStyle w:val="a5"/>
        <w:tabs>
          <w:tab w:val="left" w:pos="220"/>
          <w:tab w:val="left" w:pos="720"/>
        </w:tabs>
        <w:spacing w:after="240"/>
        <w:rPr>
          <w:rFonts w:ascii="Arial" w:eastAsia="Tahoma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532117" w:rsidRPr="00BF58FA">
        <w:rPr>
          <w:rFonts w:ascii="Arial" w:hAnsi="Arial" w:cs="Arial"/>
          <w:sz w:val="26"/>
          <w:szCs w:val="26"/>
        </w:rPr>
        <w:t>Изучение этического к</w:t>
      </w:r>
      <w:r w:rsidR="001F76B5" w:rsidRPr="00BF58FA">
        <w:rPr>
          <w:rFonts w:ascii="Arial" w:hAnsi="Arial" w:cs="Arial"/>
          <w:sz w:val="26"/>
          <w:szCs w:val="26"/>
        </w:rPr>
        <w:t xml:space="preserve">одекс </w:t>
      </w:r>
      <w:r w:rsidR="00532117" w:rsidRPr="00BF58FA">
        <w:rPr>
          <w:rFonts w:ascii="Arial" w:hAnsi="Arial" w:cs="Arial"/>
          <w:sz w:val="26"/>
          <w:szCs w:val="26"/>
        </w:rPr>
        <w:t>является</w:t>
      </w:r>
      <w:r w:rsidR="00D2755F">
        <w:rPr>
          <w:rFonts w:ascii="Arial" w:hAnsi="Arial" w:cs="Arial"/>
          <w:sz w:val="26"/>
          <w:szCs w:val="26"/>
        </w:rPr>
        <w:t xml:space="preserve"> неотъемлемой</w:t>
      </w:r>
      <w:r w:rsidR="001F76B5" w:rsidRPr="00BF58FA">
        <w:rPr>
          <w:rFonts w:ascii="Arial" w:hAnsi="Arial" w:cs="Arial"/>
          <w:sz w:val="26"/>
          <w:szCs w:val="26"/>
        </w:rPr>
        <w:t xml:space="preserve"> часть процесса аккредитации</w:t>
      </w:r>
      <w:r w:rsidR="00D2755F" w:rsidRPr="00D2755F">
        <w:rPr>
          <w:rFonts w:ascii="Arial" w:hAnsi="Arial" w:cs="Arial"/>
          <w:sz w:val="26"/>
          <w:szCs w:val="26"/>
        </w:rPr>
        <w:t xml:space="preserve"> </w:t>
      </w:r>
      <w:r w:rsidR="00402014">
        <w:rPr>
          <w:rFonts w:ascii="Arial" w:hAnsi="Arial" w:cs="Arial"/>
          <w:sz w:val="26"/>
          <w:szCs w:val="26"/>
        </w:rPr>
        <w:t>EMDR-терапевта</w:t>
      </w:r>
      <w:r w:rsidR="001F76B5" w:rsidRPr="00BF58FA">
        <w:rPr>
          <w:rFonts w:ascii="Arial" w:hAnsi="Arial" w:cs="Arial"/>
          <w:sz w:val="26"/>
          <w:szCs w:val="26"/>
        </w:rPr>
        <w:t>,</w:t>
      </w:r>
      <w:r w:rsidR="00D2755F">
        <w:rPr>
          <w:rFonts w:ascii="Arial" w:hAnsi="Arial" w:cs="Arial"/>
          <w:sz w:val="26"/>
          <w:szCs w:val="26"/>
        </w:rPr>
        <w:t xml:space="preserve"> и,</w:t>
      </w:r>
      <w:r w:rsidR="001F76B5" w:rsidRPr="00BF58FA">
        <w:rPr>
          <w:rFonts w:ascii="Arial" w:hAnsi="Arial" w:cs="Arial"/>
          <w:sz w:val="26"/>
          <w:szCs w:val="26"/>
        </w:rPr>
        <w:t xml:space="preserve"> следов</w:t>
      </w:r>
      <w:r w:rsidR="001C0C9A">
        <w:rPr>
          <w:rFonts w:ascii="Arial" w:hAnsi="Arial" w:cs="Arial"/>
          <w:sz w:val="26"/>
          <w:szCs w:val="26"/>
        </w:rPr>
        <w:t>ательно, получение аккредитации</w:t>
      </w:r>
      <w:r w:rsidR="001F76B5" w:rsidRPr="00BF58FA">
        <w:rPr>
          <w:rFonts w:ascii="Arial" w:hAnsi="Arial" w:cs="Arial"/>
          <w:sz w:val="26"/>
          <w:szCs w:val="26"/>
        </w:rPr>
        <w:t xml:space="preserve"> практика или члена </w:t>
      </w:r>
      <w:r w:rsidR="00402014">
        <w:rPr>
          <w:rFonts w:ascii="Arial" w:hAnsi="Arial" w:cs="Arial"/>
          <w:sz w:val="26"/>
          <w:szCs w:val="26"/>
        </w:rPr>
        <w:t xml:space="preserve">Национальной </w:t>
      </w:r>
      <w:r w:rsidR="001F76B5" w:rsidRPr="00BF58FA">
        <w:rPr>
          <w:rFonts w:ascii="Arial" w:hAnsi="Arial" w:cs="Arial"/>
          <w:sz w:val="26"/>
          <w:szCs w:val="26"/>
        </w:rPr>
        <w:t xml:space="preserve">ассоциации </w:t>
      </w:r>
      <w:r w:rsidR="00532117" w:rsidRPr="00BF58FA">
        <w:rPr>
          <w:rFonts w:ascii="Arial" w:hAnsi="Arial" w:cs="Arial"/>
          <w:sz w:val="26"/>
          <w:szCs w:val="26"/>
          <w:lang w:val="en-US"/>
        </w:rPr>
        <w:t>EMDR</w:t>
      </w:r>
      <w:r w:rsidR="00402014">
        <w:rPr>
          <w:rFonts w:ascii="Arial" w:hAnsi="Arial" w:cs="Arial"/>
          <w:sz w:val="26"/>
          <w:szCs w:val="26"/>
        </w:rPr>
        <w:t xml:space="preserve"> </w:t>
      </w:r>
      <w:r w:rsidR="001F76B5" w:rsidRPr="00BF58FA">
        <w:rPr>
          <w:rFonts w:ascii="Arial" w:hAnsi="Arial" w:cs="Arial"/>
          <w:sz w:val="26"/>
          <w:szCs w:val="26"/>
        </w:rPr>
        <w:t xml:space="preserve">предполагает, что EMDR-терапевт </w:t>
      </w:r>
      <w:r w:rsidR="00532117" w:rsidRPr="00BF58FA">
        <w:rPr>
          <w:rFonts w:ascii="Arial" w:hAnsi="Arial" w:cs="Arial"/>
          <w:sz w:val="26"/>
          <w:szCs w:val="26"/>
        </w:rPr>
        <w:t>разделяет и стремится соблюда</w:t>
      </w:r>
      <w:r w:rsidR="001F76B5" w:rsidRPr="00BF58FA">
        <w:rPr>
          <w:rFonts w:ascii="Arial" w:hAnsi="Arial" w:cs="Arial"/>
          <w:sz w:val="26"/>
          <w:szCs w:val="26"/>
        </w:rPr>
        <w:t>т</w:t>
      </w:r>
      <w:r w:rsidR="00532117" w:rsidRPr="00BF58FA">
        <w:rPr>
          <w:rFonts w:ascii="Arial" w:hAnsi="Arial" w:cs="Arial"/>
          <w:sz w:val="26"/>
          <w:szCs w:val="26"/>
        </w:rPr>
        <w:t>ь все</w:t>
      </w:r>
      <w:r w:rsidR="001F76B5" w:rsidRPr="00BF58FA">
        <w:rPr>
          <w:rFonts w:ascii="Arial" w:hAnsi="Arial" w:cs="Arial"/>
          <w:sz w:val="26"/>
          <w:szCs w:val="26"/>
        </w:rPr>
        <w:t xml:space="preserve"> этические принципы, описанные в данном кодексе. </w:t>
      </w:r>
    </w:p>
    <w:p w14:paraId="59C5E14E" w14:textId="77777777" w:rsidR="00FA6CA9" w:rsidRPr="00BF58FA" w:rsidRDefault="00BF58FA" w:rsidP="00661350">
      <w:pPr>
        <w:pStyle w:val="a5"/>
        <w:tabs>
          <w:tab w:val="left" w:pos="220"/>
          <w:tab w:val="left" w:pos="720"/>
        </w:tabs>
        <w:spacing w:after="2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1F76B5" w:rsidRPr="00BF58FA">
        <w:rPr>
          <w:rFonts w:ascii="Arial" w:hAnsi="Arial" w:cs="Arial"/>
          <w:sz w:val="26"/>
          <w:szCs w:val="26"/>
        </w:rPr>
        <w:t xml:space="preserve">EMDR-терапевты </w:t>
      </w:r>
      <w:r w:rsidR="00661350" w:rsidRPr="00BF58FA">
        <w:rPr>
          <w:rFonts w:ascii="Arial" w:hAnsi="Arial" w:cs="Arial"/>
          <w:sz w:val="26"/>
          <w:szCs w:val="26"/>
        </w:rPr>
        <w:t xml:space="preserve">заботятся о постоянном повышении стандартов этики в сообществе и сотрудничают с этическим комитетом </w:t>
      </w:r>
      <w:r w:rsidR="00402014">
        <w:rPr>
          <w:rFonts w:ascii="Arial" w:hAnsi="Arial" w:cs="Arial"/>
          <w:sz w:val="26"/>
          <w:szCs w:val="26"/>
        </w:rPr>
        <w:t xml:space="preserve">Национальной </w:t>
      </w:r>
      <w:r w:rsidR="00661350" w:rsidRPr="00BF58FA">
        <w:rPr>
          <w:rFonts w:ascii="Arial" w:hAnsi="Arial" w:cs="Arial"/>
          <w:sz w:val="26"/>
          <w:szCs w:val="26"/>
        </w:rPr>
        <w:t xml:space="preserve">Ассоциации </w:t>
      </w:r>
      <w:r w:rsidR="00661350" w:rsidRPr="00BF58FA">
        <w:rPr>
          <w:rFonts w:ascii="Arial" w:hAnsi="Arial" w:cs="Arial"/>
          <w:sz w:val="26"/>
          <w:szCs w:val="26"/>
          <w:lang w:val="en-US"/>
        </w:rPr>
        <w:t>EMDR</w:t>
      </w:r>
      <w:r w:rsidR="00661350" w:rsidRPr="00BF58FA">
        <w:rPr>
          <w:rFonts w:ascii="Arial" w:hAnsi="Arial" w:cs="Arial"/>
          <w:sz w:val="26"/>
          <w:szCs w:val="26"/>
        </w:rPr>
        <w:t xml:space="preserve">. </w:t>
      </w:r>
    </w:p>
    <w:p w14:paraId="17616260" w14:textId="77777777" w:rsidR="00FA6CA9" w:rsidRPr="00BF58FA" w:rsidRDefault="001F76B5" w:rsidP="00456CB4">
      <w:pPr>
        <w:pStyle w:val="a5"/>
        <w:numPr>
          <w:ilvl w:val="0"/>
          <w:numId w:val="36"/>
        </w:numPr>
        <w:spacing w:after="240"/>
        <w:rPr>
          <w:rFonts w:ascii="Arial" w:eastAsia="Tahoma Negreta" w:hAnsi="Arial" w:cs="Arial"/>
          <w:sz w:val="26"/>
          <w:szCs w:val="26"/>
          <w:u w:val="single"/>
        </w:rPr>
      </w:pPr>
      <w:r w:rsidRPr="00BF58FA">
        <w:rPr>
          <w:rFonts w:ascii="Arial" w:hAnsi="Arial" w:cs="Arial"/>
          <w:sz w:val="26"/>
          <w:szCs w:val="26"/>
          <w:u w:val="single"/>
        </w:rPr>
        <w:t>Структура кодекса</w:t>
      </w:r>
    </w:p>
    <w:p w14:paraId="0E07CC14" w14:textId="77777777" w:rsidR="00FA6CA9" w:rsidRPr="00BF58FA" w:rsidRDefault="001F76B5" w:rsidP="0057382A">
      <w:pPr>
        <w:pStyle w:val="a5"/>
        <w:tabs>
          <w:tab w:val="num" w:pos="360"/>
        </w:tabs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 xml:space="preserve">Данный кодекс основывается на четырех этических принципах, обозначающих основные зоны ответственности, в которых рассматриваются этические вопросы. Таковыми принципами являются: </w:t>
      </w:r>
    </w:p>
    <w:p w14:paraId="5C2CCE84" w14:textId="701B1498" w:rsidR="00661350" w:rsidRPr="00BF58FA" w:rsidRDefault="001C0C9A" w:rsidP="00BF58FA">
      <w:pPr>
        <w:pStyle w:val="a5"/>
        <w:spacing w:after="240"/>
        <w:ind w:firstLine="720"/>
        <w:rPr>
          <w:rFonts w:ascii="Arial" w:eastAsia="Tahoma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>компетентность</w:t>
      </w:r>
    </w:p>
    <w:p w14:paraId="3DFB8115" w14:textId="34962C9A" w:rsidR="00FA6CA9" w:rsidRPr="00BF58FA" w:rsidRDefault="001C0C9A" w:rsidP="00BF58FA">
      <w:pPr>
        <w:pStyle w:val="a5"/>
        <w:spacing w:after="240"/>
        <w:ind w:firstLine="720"/>
        <w:rPr>
          <w:rFonts w:ascii="Arial" w:eastAsia="Tahoma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>уважение</w:t>
      </w:r>
    </w:p>
    <w:p w14:paraId="7493E861" w14:textId="77777777" w:rsidR="00FA6CA9" w:rsidRPr="00BF58FA" w:rsidRDefault="00D2755F" w:rsidP="00BF58FA">
      <w:pPr>
        <w:pStyle w:val="a5"/>
        <w:spacing w:after="240"/>
        <w:ind w:firstLine="720"/>
        <w:rPr>
          <w:rFonts w:ascii="Arial" w:eastAsia="Tahoma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 xml:space="preserve">ответственность </w:t>
      </w:r>
      <w:r w:rsidR="001F76B5" w:rsidRPr="00BF58FA">
        <w:rPr>
          <w:rFonts w:ascii="Arial" w:hAnsi="Arial" w:cs="Arial"/>
          <w:sz w:val="26"/>
          <w:szCs w:val="26"/>
          <w:u w:val="single"/>
        </w:rPr>
        <w:t xml:space="preserve"> </w:t>
      </w:r>
    </w:p>
    <w:p w14:paraId="6946C4B3" w14:textId="77777777" w:rsidR="00FA6CA9" w:rsidRPr="00BF58FA" w:rsidRDefault="001F76B5" w:rsidP="00BF58FA">
      <w:pPr>
        <w:pStyle w:val="a5"/>
        <w:spacing w:after="240"/>
        <w:ind w:firstLine="720"/>
        <w:rPr>
          <w:rFonts w:ascii="Arial" w:eastAsia="Tahoma" w:hAnsi="Arial" w:cs="Arial"/>
          <w:sz w:val="26"/>
          <w:szCs w:val="26"/>
          <w:u w:val="single"/>
        </w:rPr>
      </w:pPr>
      <w:r w:rsidRPr="00BF58FA">
        <w:rPr>
          <w:rFonts w:ascii="Arial" w:hAnsi="Arial" w:cs="Arial"/>
          <w:sz w:val="26"/>
          <w:szCs w:val="26"/>
          <w:u w:val="single"/>
        </w:rPr>
        <w:t xml:space="preserve">честность.  </w:t>
      </w:r>
    </w:p>
    <w:p w14:paraId="5AF503C8" w14:textId="38AF1B7C" w:rsidR="00FA6CA9" w:rsidRPr="00BF58FA" w:rsidRDefault="001F76B5" w:rsidP="0057382A">
      <w:pPr>
        <w:pStyle w:val="a5"/>
        <w:tabs>
          <w:tab w:val="num" w:pos="360"/>
        </w:tabs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 xml:space="preserve">Каждый этический принцип описывается набором ценностных установок, отражающих фундаментальные убеждения, которые лежат в основе этической логики, решения этических дилемм и </w:t>
      </w:r>
      <w:r w:rsidR="001C0C9A">
        <w:rPr>
          <w:rFonts w:ascii="Arial" w:hAnsi="Arial" w:cs="Arial"/>
          <w:sz w:val="26"/>
          <w:szCs w:val="26"/>
        </w:rPr>
        <w:t>этичн</w:t>
      </w:r>
      <w:r w:rsidR="00D2755F">
        <w:rPr>
          <w:rFonts w:ascii="Arial" w:hAnsi="Arial" w:cs="Arial"/>
          <w:sz w:val="26"/>
          <w:szCs w:val="26"/>
        </w:rPr>
        <w:t xml:space="preserve">ого </w:t>
      </w:r>
      <w:r w:rsidRPr="00BF58FA">
        <w:rPr>
          <w:rFonts w:ascii="Arial" w:hAnsi="Arial" w:cs="Arial"/>
          <w:sz w:val="26"/>
          <w:szCs w:val="26"/>
        </w:rPr>
        <w:t xml:space="preserve">поведения. </w:t>
      </w:r>
    </w:p>
    <w:p w14:paraId="049EFA0F" w14:textId="77777777" w:rsidR="00E301BB" w:rsidRPr="000E784C" w:rsidRDefault="001F76B5" w:rsidP="00E301BB">
      <w:pPr>
        <w:pStyle w:val="a5"/>
        <w:tabs>
          <w:tab w:val="num" w:pos="360"/>
        </w:tabs>
        <w:spacing w:after="240"/>
        <w:rPr>
          <w:rFonts w:ascii="Arial" w:eastAsia="Tahoma" w:hAnsi="Arial" w:cs="Arial"/>
          <w:color w:val="auto"/>
          <w:sz w:val="26"/>
          <w:szCs w:val="26"/>
        </w:rPr>
      </w:pPr>
      <w:r w:rsidRPr="000E784C">
        <w:rPr>
          <w:rFonts w:ascii="Arial" w:hAnsi="Arial" w:cs="Arial"/>
          <w:color w:val="auto"/>
          <w:sz w:val="26"/>
          <w:szCs w:val="26"/>
        </w:rPr>
        <w:t xml:space="preserve">Каждый описанный этический принцип далее определяется набором стандартов, которые и составляют этичное поведение, которого </w:t>
      </w:r>
      <w:r w:rsidR="00402014" w:rsidRPr="000E784C">
        <w:rPr>
          <w:rFonts w:ascii="Arial" w:hAnsi="Arial" w:cs="Arial"/>
          <w:color w:val="auto"/>
          <w:sz w:val="26"/>
          <w:szCs w:val="26"/>
        </w:rPr>
        <w:t xml:space="preserve">Национальная </w:t>
      </w:r>
      <w:r w:rsidRPr="000E784C">
        <w:rPr>
          <w:rFonts w:ascii="Arial" w:hAnsi="Arial" w:cs="Arial"/>
          <w:color w:val="auto"/>
          <w:sz w:val="26"/>
          <w:szCs w:val="26"/>
        </w:rPr>
        <w:t xml:space="preserve">ассоциация </w:t>
      </w:r>
      <w:r w:rsidR="00661350" w:rsidRPr="000E784C">
        <w:rPr>
          <w:rFonts w:ascii="Arial" w:hAnsi="Arial" w:cs="Arial"/>
          <w:color w:val="auto"/>
          <w:sz w:val="26"/>
          <w:szCs w:val="26"/>
          <w:lang w:val="en-US"/>
        </w:rPr>
        <w:t>EMDR</w:t>
      </w:r>
      <w:r w:rsidRPr="000E784C">
        <w:rPr>
          <w:rFonts w:ascii="Arial" w:hAnsi="Arial" w:cs="Arial"/>
          <w:color w:val="auto"/>
          <w:sz w:val="26"/>
          <w:szCs w:val="26"/>
        </w:rPr>
        <w:t xml:space="preserve"> ожидает от своих чле</w:t>
      </w:r>
      <w:r w:rsidR="00402014" w:rsidRPr="000E784C">
        <w:rPr>
          <w:rFonts w:ascii="Arial" w:hAnsi="Arial" w:cs="Arial"/>
          <w:color w:val="auto"/>
          <w:sz w:val="26"/>
          <w:szCs w:val="26"/>
        </w:rPr>
        <w:t>нов.</w:t>
      </w:r>
    </w:p>
    <w:p w14:paraId="61EBC23A" w14:textId="77777777" w:rsidR="00661350" w:rsidRPr="00BF58FA" w:rsidRDefault="001F76B5" w:rsidP="00456CB4">
      <w:pPr>
        <w:pStyle w:val="a5"/>
        <w:numPr>
          <w:ilvl w:val="0"/>
          <w:numId w:val="36"/>
        </w:numPr>
        <w:spacing w:after="240"/>
        <w:rPr>
          <w:rFonts w:ascii="Arial" w:eastAsia="Tahoma Negreta" w:hAnsi="Arial" w:cs="Arial"/>
          <w:sz w:val="26"/>
          <w:szCs w:val="26"/>
          <w:u w:val="single"/>
        </w:rPr>
      </w:pPr>
      <w:r w:rsidRPr="00BF58FA">
        <w:rPr>
          <w:rFonts w:ascii="Arial" w:hAnsi="Arial" w:cs="Arial"/>
          <w:sz w:val="26"/>
          <w:szCs w:val="26"/>
          <w:u w:val="single"/>
        </w:rPr>
        <w:t xml:space="preserve">Этические принципы </w:t>
      </w:r>
    </w:p>
    <w:p w14:paraId="2C870E6D" w14:textId="77777777" w:rsidR="00BF58FA" w:rsidRDefault="00BF58FA" w:rsidP="006344F0">
      <w:pPr>
        <w:pStyle w:val="a5"/>
        <w:spacing w:after="2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u w:val="single"/>
        </w:rPr>
        <w:t xml:space="preserve">1. </w:t>
      </w:r>
      <w:r w:rsidR="006344F0" w:rsidRPr="00BF58FA">
        <w:rPr>
          <w:rFonts w:ascii="Arial" w:hAnsi="Arial" w:cs="Arial"/>
          <w:sz w:val="26"/>
          <w:szCs w:val="26"/>
          <w:u w:val="single"/>
        </w:rPr>
        <w:t>Этический принцип: КОМПЕТЕНТНОСТЬ</w:t>
      </w:r>
      <w:r w:rsidR="006344F0" w:rsidRPr="00BF58FA">
        <w:rPr>
          <w:rFonts w:ascii="Arial" w:hAnsi="Arial" w:cs="Arial"/>
          <w:sz w:val="26"/>
          <w:szCs w:val="26"/>
          <w:u w:val="single"/>
        </w:rPr>
        <w:br/>
      </w:r>
    </w:p>
    <w:p w14:paraId="54413FE4" w14:textId="77777777" w:rsidR="006344F0" w:rsidRPr="00BF58FA" w:rsidRDefault="001743C1" w:rsidP="00BF58FA">
      <w:pPr>
        <w:pStyle w:val="a5"/>
        <w:spacing w:after="240"/>
        <w:ind w:firstLine="720"/>
        <w:rPr>
          <w:rFonts w:ascii="Arial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 xml:space="preserve">EMDR-терапевты ценят компетентность, осознают границы применения своих знаний умений и навыков в интересах клиента, и заботятся о том, чтобы не выходить за границы своей компетенции. </w:t>
      </w:r>
      <w:r w:rsidR="006344F0" w:rsidRPr="00BF58FA">
        <w:rPr>
          <w:rFonts w:ascii="Arial" w:hAnsi="Arial" w:cs="Arial"/>
          <w:sz w:val="26"/>
          <w:szCs w:val="26"/>
        </w:rPr>
        <w:t xml:space="preserve">EMDR-терапевты </w:t>
      </w:r>
      <w:r w:rsidRPr="00BF58FA">
        <w:rPr>
          <w:rFonts w:ascii="Arial" w:hAnsi="Arial" w:cs="Arial"/>
          <w:sz w:val="26"/>
          <w:szCs w:val="26"/>
        </w:rPr>
        <w:t xml:space="preserve">также </w:t>
      </w:r>
      <w:r w:rsidR="006344F0" w:rsidRPr="00BF58FA">
        <w:rPr>
          <w:rFonts w:ascii="Arial" w:hAnsi="Arial" w:cs="Arial"/>
          <w:sz w:val="26"/>
          <w:szCs w:val="26"/>
        </w:rPr>
        <w:t>ценят постоянное развитие и поддержание высокого уровня компетентности в своей профессиональной деятельности.</w:t>
      </w:r>
    </w:p>
    <w:p w14:paraId="663CF4ED" w14:textId="77777777" w:rsidR="006344F0" w:rsidRPr="00BF58FA" w:rsidRDefault="006344F0" w:rsidP="00BF58FA">
      <w:pPr>
        <w:pStyle w:val="a5"/>
        <w:spacing w:after="240"/>
        <w:ind w:firstLine="720"/>
        <w:rPr>
          <w:rFonts w:ascii="Arial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 xml:space="preserve">Они берут на себя ответственность за последствия своих действий и прилагают усилия к тому, чтобы убедиться в целесообразном использовании предоставляемых ими услуг. </w:t>
      </w:r>
    </w:p>
    <w:p w14:paraId="4B8D25E7" w14:textId="77777777" w:rsidR="00BF58FA" w:rsidRPr="0057382A" w:rsidRDefault="00661350" w:rsidP="00456CB4">
      <w:pPr>
        <w:pStyle w:val="a5"/>
        <w:numPr>
          <w:ilvl w:val="1"/>
          <w:numId w:val="14"/>
        </w:numPr>
        <w:spacing w:after="240"/>
        <w:rPr>
          <w:rFonts w:ascii="Arial" w:hAnsi="Arial" w:cs="Arial"/>
          <w:sz w:val="26"/>
          <w:szCs w:val="26"/>
        </w:rPr>
      </w:pPr>
      <w:r w:rsidRPr="0057382A">
        <w:rPr>
          <w:rFonts w:ascii="Arial" w:hAnsi="Arial" w:cs="Arial"/>
          <w:sz w:val="26"/>
          <w:szCs w:val="26"/>
          <w:u w:val="single"/>
        </w:rPr>
        <w:t>Стандарт знания ограничений профессиональной компетенции</w:t>
      </w:r>
      <w:r w:rsidRPr="0057382A">
        <w:rPr>
          <w:rFonts w:ascii="Arial" w:hAnsi="Arial" w:cs="Arial"/>
          <w:sz w:val="26"/>
          <w:szCs w:val="26"/>
        </w:rPr>
        <w:t xml:space="preserve"> </w:t>
      </w:r>
      <w:r w:rsidRPr="0057382A">
        <w:rPr>
          <w:rFonts w:ascii="Arial" w:hAnsi="Arial" w:cs="Arial"/>
          <w:sz w:val="26"/>
          <w:szCs w:val="26"/>
        </w:rPr>
        <w:br/>
      </w:r>
    </w:p>
    <w:p w14:paraId="00F3E7C9" w14:textId="77777777" w:rsidR="0057382A" w:rsidRDefault="00661350" w:rsidP="00BF58FA">
      <w:pPr>
        <w:pStyle w:val="a5"/>
        <w:spacing w:after="240"/>
        <w:ind w:firstLine="720"/>
        <w:rPr>
          <w:rFonts w:ascii="Arial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EMDR-терапевтам следует:</w:t>
      </w:r>
    </w:p>
    <w:p w14:paraId="280FCDD5" w14:textId="7D3A5075" w:rsidR="0057382A" w:rsidRDefault="00661350" w:rsidP="00456CB4">
      <w:pPr>
        <w:pStyle w:val="a5"/>
        <w:numPr>
          <w:ilvl w:val="0"/>
          <w:numId w:val="15"/>
        </w:numPr>
        <w:spacing w:after="240"/>
        <w:rPr>
          <w:rFonts w:ascii="Arial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Ос</w:t>
      </w:r>
      <w:r w:rsidR="00D2755F">
        <w:rPr>
          <w:rFonts w:ascii="Arial" w:hAnsi="Arial" w:cs="Arial"/>
          <w:sz w:val="26"/>
          <w:szCs w:val="26"/>
        </w:rPr>
        <w:t xml:space="preserve">ознавать </w:t>
      </w:r>
      <w:r w:rsidRPr="00BF58FA">
        <w:rPr>
          <w:rFonts w:ascii="Arial" w:hAnsi="Arial" w:cs="Arial"/>
          <w:sz w:val="26"/>
          <w:szCs w:val="26"/>
        </w:rPr>
        <w:t>границ</w:t>
      </w:r>
      <w:r w:rsidR="00D2755F">
        <w:rPr>
          <w:rFonts w:ascii="Arial" w:hAnsi="Arial" w:cs="Arial"/>
          <w:sz w:val="26"/>
          <w:szCs w:val="26"/>
        </w:rPr>
        <w:t>ы своей</w:t>
      </w:r>
      <w:r w:rsidRPr="00BF58FA">
        <w:rPr>
          <w:rFonts w:ascii="Arial" w:hAnsi="Arial" w:cs="Arial"/>
          <w:sz w:val="26"/>
          <w:szCs w:val="26"/>
        </w:rPr>
        <w:t xml:space="preserve"> профессион</w:t>
      </w:r>
      <w:r w:rsidR="00D2755F">
        <w:rPr>
          <w:rFonts w:ascii="Arial" w:hAnsi="Arial" w:cs="Arial"/>
          <w:sz w:val="26"/>
          <w:szCs w:val="26"/>
        </w:rPr>
        <w:t xml:space="preserve">альной компетенции </w:t>
      </w:r>
      <w:r w:rsidR="001C0C9A">
        <w:rPr>
          <w:rFonts w:ascii="Arial" w:hAnsi="Arial" w:cs="Arial"/>
          <w:sz w:val="26"/>
          <w:szCs w:val="26"/>
        </w:rPr>
        <w:t>и практиковать, учитывая</w:t>
      </w:r>
      <w:r w:rsidR="001C0C9A">
        <w:rPr>
          <w:rFonts w:ascii="Arial" w:hAnsi="Arial" w:cs="Arial"/>
          <w:sz w:val="26"/>
          <w:szCs w:val="26"/>
        </w:rPr>
        <w:t xml:space="preserve"> их </w:t>
      </w:r>
      <w:r w:rsidR="00D2755F">
        <w:rPr>
          <w:rFonts w:ascii="Arial" w:hAnsi="Arial" w:cs="Arial"/>
          <w:sz w:val="26"/>
          <w:szCs w:val="26"/>
        </w:rPr>
        <w:t>и ограничения</w:t>
      </w:r>
      <w:r w:rsidRPr="00BF58FA">
        <w:rPr>
          <w:rFonts w:ascii="Arial" w:hAnsi="Arial" w:cs="Arial"/>
          <w:sz w:val="26"/>
          <w:szCs w:val="26"/>
        </w:rPr>
        <w:t xml:space="preserve"> применяемых техник. Предоставлять исключительно те услуги и техники, для которых они имеют достаточную подготовку, обучение и опыт. В тех областях, где еще не существует общепринятых стандартов, EMDR-терапевты должны прибегать к мерам предосторожности для защиты благополучия своих клиентов.  </w:t>
      </w:r>
    </w:p>
    <w:p w14:paraId="0158269F" w14:textId="27B51F9D" w:rsidR="0057382A" w:rsidRPr="00F60354" w:rsidRDefault="00661350" w:rsidP="00456CB4">
      <w:pPr>
        <w:pStyle w:val="a5"/>
        <w:numPr>
          <w:ilvl w:val="0"/>
          <w:numId w:val="15"/>
        </w:numPr>
        <w:spacing w:after="240"/>
        <w:rPr>
          <w:rFonts w:ascii="Arial" w:hAnsi="Arial" w:cs="Arial"/>
          <w:color w:val="auto"/>
          <w:sz w:val="26"/>
          <w:szCs w:val="26"/>
        </w:rPr>
      </w:pPr>
      <w:r w:rsidRPr="00F60354">
        <w:rPr>
          <w:rFonts w:ascii="Arial" w:hAnsi="Arial" w:cs="Arial"/>
          <w:color w:val="auto"/>
          <w:sz w:val="26"/>
          <w:szCs w:val="26"/>
        </w:rPr>
        <w:t>Осознавать не</w:t>
      </w:r>
      <w:r w:rsidR="00736825" w:rsidRPr="00F60354">
        <w:rPr>
          <w:rFonts w:ascii="Arial" w:hAnsi="Arial" w:cs="Arial"/>
          <w:color w:val="auto"/>
          <w:sz w:val="26"/>
          <w:szCs w:val="26"/>
        </w:rPr>
        <w:t>обходимость</w:t>
      </w:r>
      <w:r w:rsidRPr="00F60354">
        <w:rPr>
          <w:rFonts w:ascii="Arial" w:hAnsi="Arial" w:cs="Arial"/>
          <w:color w:val="auto"/>
          <w:sz w:val="26"/>
          <w:szCs w:val="26"/>
        </w:rPr>
        <w:t xml:space="preserve"> постоян</w:t>
      </w:r>
      <w:r w:rsidR="00736825" w:rsidRPr="00F60354">
        <w:rPr>
          <w:rFonts w:ascii="Arial" w:hAnsi="Arial" w:cs="Arial"/>
          <w:color w:val="auto"/>
          <w:sz w:val="26"/>
          <w:szCs w:val="26"/>
        </w:rPr>
        <w:t>ного профессиона</w:t>
      </w:r>
      <w:r w:rsidR="001C0C9A">
        <w:rPr>
          <w:rFonts w:ascii="Arial" w:hAnsi="Arial" w:cs="Arial"/>
          <w:color w:val="auto"/>
          <w:sz w:val="26"/>
          <w:szCs w:val="26"/>
        </w:rPr>
        <w:t xml:space="preserve">льного развития и заниматься им; </w:t>
      </w:r>
      <w:r w:rsidRPr="00F60354">
        <w:rPr>
          <w:rFonts w:ascii="Arial" w:hAnsi="Arial" w:cs="Arial"/>
          <w:color w:val="auto"/>
          <w:sz w:val="26"/>
          <w:szCs w:val="26"/>
        </w:rPr>
        <w:t>быть открытым к новым процедурам</w:t>
      </w:r>
      <w:r w:rsidR="001C0C9A">
        <w:rPr>
          <w:rFonts w:ascii="Arial" w:hAnsi="Arial" w:cs="Arial"/>
          <w:color w:val="auto"/>
          <w:sz w:val="26"/>
          <w:szCs w:val="26"/>
        </w:rPr>
        <w:t>;</w:t>
      </w:r>
      <w:r w:rsidRPr="00F60354">
        <w:rPr>
          <w:rFonts w:ascii="Arial" w:hAnsi="Arial" w:cs="Arial"/>
          <w:color w:val="auto"/>
          <w:sz w:val="26"/>
          <w:szCs w:val="26"/>
        </w:rPr>
        <w:t xml:space="preserve"> </w:t>
      </w:r>
      <w:r w:rsidR="00736825" w:rsidRPr="00F60354">
        <w:rPr>
          <w:rFonts w:ascii="Arial" w:hAnsi="Arial" w:cs="Arial"/>
          <w:color w:val="auto"/>
          <w:sz w:val="26"/>
          <w:szCs w:val="26"/>
        </w:rPr>
        <w:t>быть готовым к</w:t>
      </w:r>
      <w:r w:rsidRPr="00F60354">
        <w:rPr>
          <w:rFonts w:ascii="Arial" w:hAnsi="Arial" w:cs="Arial"/>
          <w:color w:val="auto"/>
          <w:sz w:val="26"/>
          <w:szCs w:val="26"/>
        </w:rPr>
        <w:t xml:space="preserve"> постепенным изменениям ожиданий</w:t>
      </w:r>
      <w:r w:rsidR="00E301BB" w:rsidRPr="00F60354">
        <w:rPr>
          <w:rFonts w:ascii="Arial" w:hAnsi="Arial" w:cs="Arial"/>
          <w:color w:val="auto"/>
          <w:sz w:val="26"/>
          <w:szCs w:val="26"/>
        </w:rPr>
        <w:t xml:space="preserve"> и ценностей в связи с гуманитарным и технологическим прогрессом. </w:t>
      </w:r>
    </w:p>
    <w:p w14:paraId="2DCE5042" w14:textId="77777777" w:rsidR="00661350" w:rsidRPr="0057382A" w:rsidRDefault="00661350" w:rsidP="00456CB4">
      <w:pPr>
        <w:pStyle w:val="a5"/>
        <w:numPr>
          <w:ilvl w:val="0"/>
          <w:numId w:val="15"/>
        </w:numPr>
        <w:spacing w:after="240"/>
        <w:rPr>
          <w:rFonts w:ascii="Arial" w:hAnsi="Arial" w:cs="Arial"/>
          <w:color w:val="008000"/>
          <w:sz w:val="26"/>
          <w:szCs w:val="26"/>
        </w:rPr>
      </w:pPr>
      <w:r w:rsidRPr="00F60354">
        <w:rPr>
          <w:rFonts w:ascii="Arial" w:hAnsi="Arial" w:cs="Arial"/>
          <w:color w:val="auto"/>
          <w:sz w:val="26"/>
          <w:szCs w:val="26"/>
        </w:rPr>
        <w:t xml:space="preserve">Быть в курсе научных, этических и юридических инноваций, касающихся </w:t>
      </w:r>
      <w:r w:rsidR="00F60354" w:rsidRPr="00F60354">
        <w:rPr>
          <w:rFonts w:ascii="Arial" w:hAnsi="Arial" w:cs="Arial"/>
          <w:color w:val="auto"/>
          <w:sz w:val="26"/>
          <w:szCs w:val="26"/>
        </w:rPr>
        <w:t>их профессиональной деятельности</w:t>
      </w:r>
      <w:r w:rsidRPr="00F60354">
        <w:rPr>
          <w:rFonts w:ascii="Arial" w:hAnsi="Arial" w:cs="Arial"/>
          <w:color w:val="auto"/>
          <w:sz w:val="26"/>
          <w:szCs w:val="26"/>
        </w:rPr>
        <w:t xml:space="preserve">, а также </w:t>
      </w:r>
      <w:r w:rsidR="00F60354" w:rsidRPr="00F60354">
        <w:rPr>
          <w:rFonts w:ascii="Arial" w:hAnsi="Arial" w:cs="Arial"/>
          <w:color w:val="auto"/>
          <w:sz w:val="26"/>
          <w:szCs w:val="26"/>
        </w:rPr>
        <w:t xml:space="preserve">внимательно </w:t>
      </w:r>
      <w:r w:rsidRPr="00F60354">
        <w:rPr>
          <w:rFonts w:ascii="Arial" w:hAnsi="Arial" w:cs="Arial"/>
          <w:color w:val="auto"/>
          <w:sz w:val="26"/>
          <w:szCs w:val="26"/>
        </w:rPr>
        <w:t xml:space="preserve">относиться к </w:t>
      </w:r>
      <w:r w:rsidR="00736825" w:rsidRPr="00F60354">
        <w:rPr>
          <w:rFonts w:ascii="Arial" w:hAnsi="Arial" w:cs="Arial"/>
          <w:color w:val="auto"/>
          <w:sz w:val="26"/>
          <w:szCs w:val="26"/>
        </w:rPr>
        <w:t xml:space="preserve">персональному </w:t>
      </w:r>
      <w:r w:rsidRPr="00F60354">
        <w:rPr>
          <w:rFonts w:ascii="Arial" w:hAnsi="Arial" w:cs="Arial"/>
          <w:color w:val="auto"/>
          <w:sz w:val="26"/>
          <w:szCs w:val="26"/>
        </w:rPr>
        <w:t>развитию в более широком социальном, политическом и организационном контекстах, в которых они работают</w:t>
      </w:r>
      <w:r w:rsidRPr="0057382A">
        <w:rPr>
          <w:rFonts w:ascii="Arial" w:hAnsi="Arial" w:cs="Arial"/>
          <w:color w:val="008000"/>
          <w:sz w:val="26"/>
          <w:szCs w:val="26"/>
        </w:rPr>
        <w:t>.</w:t>
      </w:r>
      <w:r w:rsidRPr="0057382A">
        <w:rPr>
          <w:rFonts w:ascii="Arial" w:hAnsi="Arial" w:cs="Arial"/>
          <w:sz w:val="26"/>
          <w:szCs w:val="26"/>
        </w:rPr>
        <w:t xml:space="preserve">  </w:t>
      </w:r>
    </w:p>
    <w:p w14:paraId="5EE9AF6F" w14:textId="77777777" w:rsidR="00661350" w:rsidRPr="00BF58FA" w:rsidRDefault="00661350" w:rsidP="00456CB4">
      <w:pPr>
        <w:pStyle w:val="a5"/>
        <w:numPr>
          <w:ilvl w:val="0"/>
          <w:numId w:val="15"/>
        </w:numPr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 xml:space="preserve">Обращаться за консультацией и </w:t>
      </w:r>
      <w:proofErr w:type="spellStart"/>
      <w:r w:rsidRPr="00BF58FA">
        <w:rPr>
          <w:rFonts w:ascii="Arial" w:hAnsi="Arial" w:cs="Arial"/>
          <w:sz w:val="26"/>
          <w:szCs w:val="26"/>
        </w:rPr>
        <w:t>супервизией</w:t>
      </w:r>
      <w:proofErr w:type="spellEnd"/>
      <w:r w:rsidRPr="00BF58FA">
        <w:rPr>
          <w:rFonts w:ascii="Arial" w:hAnsi="Arial" w:cs="Arial"/>
          <w:sz w:val="26"/>
          <w:szCs w:val="26"/>
        </w:rPr>
        <w:t xml:space="preserve">, когда для этого есть необходимость, особенно в ситуациях, которые бросают вызов их научному или профессиональному уровню. </w:t>
      </w:r>
    </w:p>
    <w:p w14:paraId="45FC0C8A" w14:textId="77777777" w:rsidR="006344F0" w:rsidRPr="00BF58FA" w:rsidRDefault="00661350" w:rsidP="00456CB4">
      <w:pPr>
        <w:pStyle w:val="a5"/>
        <w:numPr>
          <w:ilvl w:val="0"/>
          <w:numId w:val="15"/>
        </w:numPr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Принимать</w:t>
      </w:r>
      <w:r w:rsidR="00F60354">
        <w:rPr>
          <w:rFonts w:ascii="Arial" w:hAnsi="Arial" w:cs="Arial"/>
          <w:sz w:val="26"/>
          <w:szCs w:val="26"/>
        </w:rPr>
        <w:t xml:space="preserve"> участие в новых, смежных</w:t>
      </w:r>
      <w:r w:rsidRPr="00BF58FA">
        <w:rPr>
          <w:rFonts w:ascii="Arial" w:hAnsi="Arial" w:cs="Arial"/>
          <w:sz w:val="26"/>
          <w:szCs w:val="26"/>
        </w:rPr>
        <w:t xml:space="preserve"> </w:t>
      </w:r>
      <w:r w:rsidR="00F60354">
        <w:rPr>
          <w:rFonts w:ascii="Arial" w:hAnsi="Arial" w:cs="Arial"/>
          <w:sz w:val="26"/>
          <w:szCs w:val="26"/>
        </w:rPr>
        <w:t xml:space="preserve">и вспомогательных </w:t>
      </w:r>
      <w:r w:rsidRPr="00BF58FA">
        <w:rPr>
          <w:rFonts w:ascii="Arial" w:hAnsi="Arial" w:cs="Arial"/>
          <w:sz w:val="26"/>
          <w:szCs w:val="26"/>
        </w:rPr>
        <w:t xml:space="preserve">областях профессиональной деятельности, приобретая знания, навыки, подготовку, образование и опыт, необходимые для компетентного выполнения своих обязанностей. </w:t>
      </w:r>
    </w:p>
    <w:p w14:paraId="7179F474" w14:textId="77777777" w:rsidR="00661350" w:rsidRPr="00BF58FA" w:rsidRDefault="00661350" w:rsidP="00456CB4">
      <w:pPr>
        <w:pStyle w:val="a5"/>
        <w:numPr>
          <w:ilvl w:val="0"/>
          <w:numId w:val="15"/>
        </w:numPr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 xml:space="preserve">Быть в курсе и признавать ограничения своих методов, а также ограничения выводов, которые могут быть сделаны на основе подобных методов в разных обстоятельствах и для достижения разных целей. </w:t>
      </w:r>
    </w:p>
    <w:p w14:paraId="6EA3FCAD" w14:textId="77777777" w:rsidR="006344F0" w:rsidRPr="00BF58FA" w:rsidRDefault="00661350" w:rsidP="00456CB4">
      <w:pPr>
        <w:pStyle w:val="a5"/>
        <w:numPr>
          <w:ilvl w:val="0"/>
          <w:numId w:val="15"/>
        </w:numPr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 xml:space="preserve">Стремиться к тому, чтобы специалисты, работающие под их непосредственной </w:t>
      </w:r>
      <w:proofErr w:type="spellStart"/>
      <w:r w:rsidRPr="00BF58FA">
        <w:rPr>
          <w:rFonts w:ascii="Arial" w:hAnsi="Arial" w:cs="Arial"/>
          <w:sz w:val="26"/>
          <w:szCs w:val="26"/>
        </w:rPr>
        <w:t>супервизией</w:t>
      </w:r>
      <w:proofErr w:type="spellEnd"/>
      <w:r w:rsidR="000E784C">
        <w:rPr>
          <w:rFonts w:ascii="Arial" w:hAnsi="Arial" w:cs="Arial"/>
          <w:sz w:val="26"/>
          <w:szCs w:val="26"/>
        </w:rPr>
        <w:t>,</w:t>
      </w:r>
      <w:r w:rsidRPr="00BF58FA">
        <w:rPr>
          <w:rFonts w:ascii="Arial" w:hAnsi="Arial" w:cs="Arial"/>
          <w:sz w:val="26"/>
          <w:szCs w:val="26"/>
        </w:rPr>
        <w:t xml:space="preserve"> также соответствовали всем требованиям. </w:t>
      </w:r>
    </w:p>
    <w:p w14:paraId="2421607A" w14:textId="77777777" w:rsidR="00BF58FA" w:rsidRDefault="00BF58FA" w:rsidP="00BF58FA">
      <w:pPr>
        <w:pStyle w:val="a5"/>
        <w:spacing w:after="2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u w:val="single"/>
        </w:rPr>
        <w:t>1.2.</w:t>
      </w:r>
      <w:r w:rsidR="001F76B5" w:rsidRPr="00BF58FA">
        <w:rPr>
          <w:rFonts w:ascii="Arial" w:hAnsi="Arial" w:cs="Arial"/>
          <w:sz w:val="26"/>
          <w:szCs w:val="26"/>
          <w:u w:val="single"/>
        </w:rPr>
        <w:t xml:space="preserve"> Стандарт знания профессиональной этики</w:t>
      </w:r>
      <w:r w:rsidR="001F76B5" w:rsidRPr="00BF58FA">
        <w:rPr>
          <w:rFonts w:ascii="Arial" w:hAnsi="Arial" w:cs="Arial"/>
          <w:sz w:val="26"/>
          <w:szCs w:val="26"/>
          <w:u w:val="single"/>
        </w:rPr>
        <w:br/>
      </w:r>
    </w:p>
    <w:p w14:paraId="2F7EE3E4" w14:textId="77777777" w:rsidR="0057382A" w:rsidRDefault="001F76B5" w:rsidP="00BF58FA">
      <w:pPr>
        <w:pStyle w:val="a5"/>
        <w:spacing w:after="240"/>
        <w:rPr>
          <w:rFonts w:ascii="Arial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EMDR-терапевтам следует:</w:t>
      </w:r>
    </w:p>
    <w:p w14:paraId="31F964D1" w14:textId="77777777" w:rsidR="0057382A" w:rsidRDefault="001F76B5" w:rsidP="00456CB4">
      <w:pPr>
        <w:pStyle w:val="a5"/>
        <w:numPr>
          <w:ilvl w:val="0"/>
          <w:numId w:val="17"/>
        </w:numPr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Развивать и поддерживать всесторонние знания профессиональной этики, включая знакомство с данным Кодексом.</w:t>
      </w:r>
    </w:p>
    <w:p w14:paraId="479D683D" w14:textId="77777777" w:rsidR="00FA6CA9" w:rsidRPr="00BF58FA" w:rsidRDefault="001F76B5" w:rsidP="00456CB4">
      <w:pPr>
        <w:pStyle w:val="a5"/>
        <w:numPr>
          <w:ilvl w:val="0"/>
          <w:numId w:val="17"/>
        </w:numPr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 xml:space="preserve">Интегрировать этические соображения в свою профессиональную практику  в виде элемента постоянного профессионального роста. </w:t>
      </w:r>
    </w:p>
    <w:p w14:paraId="7CB4BC7B" w14:textId="77777777" w:rsidR="0057382A" w:rsidRDefault="0057382A">
      <w:pPr>
        <w:pStyle w:val="a5"/>
        <w:spacing w:after="240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sz w:val="26"/>
          <w:szCs w:val="26"/>
          <w:u w:val="single"/>
        </w:rPr>
        <w:t>1</w:t>
      </w:r>
      <w:r w:rsidR="00BE67DA">
        <w:rPr>
          <w:rFonts w:ascii="Arial" w:hAnsi="Arial" w:cs="Arial"/>
          <w:sz w:val="26"/>
          <w:szCs w:val="26"/>
          <w:u w:val="single"/>
        </w:rPr>
        <w:t>.3</w:t>
      </w:r>
      <w:r>
        <w:rPr>
          <w:rFonts w:ascii="Arial" w:hAnsi="Arial" w:cs="Arial"/>
          <w:sz w:val="26"/>
          <w:szCs w:val="26"/>
          <w:u w:val="single"/>
        </w:rPr>
        <w:t>.</w:t>
      </w:r>
      <w:r w:rsidR="001F76B5" w:rsidRPr="00BF58FA">
        <w:rPr>
          <w:rFonts w:ascii="Arial" w:hAnsi="Arial" w:cs="Arial"/>
          <w:sz w:val="26"/>
          <w:szCs w:val="26"/>
          <w:u w:val="single"/>
        </w:rPr>
        <w:t xml:space="preserve"> Стандарт признания недееспособности </w:t>
      </w:r>
      <w:r w:rsidR="001F76B5" w:rsidRPr="00BF58FA">
        <w:rPr>
          <w:rFonts w:ascii="Arial" w:hAnsi="Arial" w:cs="Arial"/>
          <w:sz w:val="26"/>
          <w:szCs w:val="26"/>
          <w:u w:val="single"/>
        </w:rPr>
        <w:br/>
      </w:r>
    </w:p>
    <w:p w14:paraId="3CAFB019" w14:textId="77777777" w:rsidR="0057382A" w:rsidRDefault="001F76B5">
      <w:pPr>
        <w:pStyle w:val="a5"/>
        <w:spacing w:after="240"/>
        <w:rPr>
          <w:rFonts w:ascii="Arial" w:eastAsia="Tahoma" w:hAnsi="Arial" w:cs="Arial"/>
          <w:color w:val="auto"/>
          <w:sz w:val="26"/>
          <w:szCs w:val="26"/>
        </w:rPr>
      </w:pPr>
      <w:r w:rsidRPr="00BF58FA">
        <w:rPr>
          <w:rFonts w:ascii="Arial" w:hAnsi="Arial" w:cs="Arial"/>
          <w:color w:val="auto"/>
          <w:sz w:val="26"/>
          <w:szCs w:val="26"/>
        </w:rPr>
        <w:t>EMDR-терапевтам следует:</w:t>
      </w:r>
    </w:p>
    <w:p w14:paraId="3B037AD6" w14:textId="6A8AA179" w:rsidR="0057382A" w:rsidRPr="0057382A" w:rsidRDefault="0069212C" w:rsidP="00456CB4">
      <w:pPr>
        <w:pStyle w:val="a5"/>
        <w:numPr>
          <w:ilvl w:val="0"/>
          <w:numId w:val="21"/>
        </w:numPr>
        <w:spacing w:after="240"/>
        <w:rPr>
          <w:rFonts w:ascii="Arial" w:eastAsia="Tahoma" w:hAnsi="Arial" w:cs="Arial"/>
          <w:color w:val="auto"/>
          <w:sz w:val="26"/>
          <w:szCs w:val="26"/>
        </w:rPr>
      </w:pPr>
      <w:r w:rsidRPr="00BF58FA">
        <w:rPr>
          <w:rFonts w:ascii="Arial" w:hAnsi="Arial" w:cs="Arial"/>
          <w:color w:val="auto"/>
          <w:sz w:val="26"/>
          <w:szCs w:val="26"/>
        </w:rPr>
        <w:t>Внимательно относиться к</w:t>
      </w:r>
      <w:r w:rsidR="001F76B5" w:rsidRPr="00BF58FA">
        <w:rPr>
          <w:rFonts w:ascii="Arial" w:hAnsi="Arial" w:cs="Arial"/>
          <w:color w:val="auto"/>
          <w:sz w:val="26"/>
          <w:szCs w:val="26"/>
        </w:rPr>
        <w:t xml:space="preserve"> </w:t>
      </w:r>
      <w:r w:rsidRPr="00BF58FA">
        <w:rPr>
          <w:rFonts w:ascii="Arial" w:hAnsi="Arial" w:cs="Arial"/>
          <w:color w:val="auto"/>
          <w:sz w:val="26"/>
          <w:szCs w:val="26"/>
        </w:rPr>
        <w:t>своему</w:t>
      </w:r>
      <w:r w:rsidR="001F76B5" w:rsidRPr="00BF58FA">
        <w:rPr>
          <w:rFonts w:ascii="Arial" w:hAnsi="Arial" w:cs="Arial"/>
          <w:color w:val="auto"/>
          <w:sz w:val="26"/>
          <w:szCs w:val="26"/>
        </w:rPr>
        <w:t xml:space="preserve"> </w:t>
      </w:r>
      <w:r w:rsidRPr="00BF58FA">
        <w:rPr>
          <w:rFonts w:ascii="Arial" w:hAnsi="Arial" w:cs="Arial"/>
          <w:color w:val="auto"/>
          <w:sz w:val="26"/>
          <w:szCs w:val="26"/>
        </w:rPr>
        <w:t>личному</w:t>
      </w:r>
      <w:r w:rsidR="001F76B5" w:rsidRPr="00BF58FA">
        <w:rPr>
          <w:rFonts w:ascii="Arial" w:hAnsi="Arial" w:cs="Arial"/>
          <w:color w:val="auto"/>
          <w:sz w:val="26"/>
          <w:szCs w:val="26"/>
        </w:rPr>
        <w:t xml:space="preserve"> и профессиональ</w:t>
      </w:r>
      <w:r w:rsidRPr="00BF58FA">
        <w:rPr>
          <w:rFonts w:ascii="Arial" w:hAnsi="Arial" w:cs="Arial"/>
          <w:color w:val="auto"/>
          <w:sz w:val="26"/>
          <w:szCs w:val="26"/>
        </w:rPr>
        <w:t>ному</w:t>
      </w:r>
      <w:r w:rsidR="001F76B5" w:rsidRPr="00BF58FA">
        <w:rPr>
          <w:rFonts w:ascii="Arial" w:hAnsi="Arial" w:cs="Arial"/>
          <w:color w:val="auto"/>
          <w:sz w:val="26"/>
          <w:szCs w:val="26"/>
        </w:rPr>
        <w:t xml:space="preserve"> образ</w:t>
      </w:r>
      <w:r w:rsidRPr="00BF58FA">
        <w:rPr>
          <w:rFonts w:ascii="Arial" w:hAnsi="Arial" w:cs="Arial"/>
          <w:color w:val="auto"/>
          <w:sz w:val="26"/>
          <w:szCs w:val="26"/>
        </w:rPr>
        <w:t>у</w:t>
      </w:r>
      <w:r w:rsidR="00671B12">
        <w:rPr>
          <w:rFonts w:ascii="Arial" w:hAnsi="Arial" w:cs="Arial"/>
          <w:color w:val="auto"/>
          <w:sz w:val="26"/>
          <w:szCs w:val="26"/>
        </w:rPr>
        <w:t xml:space="preserve"> жизни, чтобы отслеживать и не пропустить</w:t>
      </w:r>
      <w:r w:rsidR="00F60354">
        <w:rPr>
          <w:rFonts w:ascii="Arial" w:hAnsi="Arial" w:cs="Arial"/>
          <w:color w:val="auto"/>
          <w:sz w:val="26"/>
          <w:szCs w:val="26"/>
        </w:rPr>
        <w:t xml:space="preserve"> признаки </w:t>
      </w:r>
      <w:r w:rsidR="001F76B5" w:rsidRPr="00BF58FA">
        <w:rPr>
          <w:rFonts w:ascii="Arial" w:hAnsi="Arial" w:cs="Arial"/>
          <w:color w:val="auto"/>
          <w:sz w:val="26"/>
          <w:szCs w:val="26"/>
        </w:rPr>
        <w:t>недееспособности</w:t>
      </w:r>
      <w:r w:rsidR="00F60354">
        <w:rPr>
          <w:rFonts w:ascii="Arial" w:hAnsi="Arial" w:cs="Arial"/>
          <w:color w:val="auto"/>
          <w:sz w:val="26"/>
          <w:szCs w:val="26"/>
        </w:rPr>
        <w:t xml:space="preserve"> (</w:t>
      </w:r>
      <w:r w:rsidR="001C0C9A">
        <w:rPr>
          <w:rFonts w:ascii="Arial" w:hAnsi="Arial" w:cs="Arial"/>
          <w:color w:val="auto"/>
          <w:sz w:val="26"/>
          <w:szCs w:val="26"/>
        </w:rPr>
        <w:t xml:space="preserve">понимаемой как </w:t>
      </w:r>
      <w:r w:rsidR="00F60354">
        <w:rPr>
          <w:rFonts w:ascii="Arial" w:hAnsi="Arial" w:cs="Arial"/>
          <w:color w:val="auto"/>
          <w:sz w:val="26"/>
          <w:szCs w:val="26"/>
        </w:rPr>
        <w:t>временная или постоянная неспособность в силу психических или физических причин выполнять свою профессиональную деятельность в соответс</w:t>
      </w:r>
      <w:r w:rsidR="00A9011E">
        <w:rPr>
          <w:rFonts w:ascii="Arial" w:hAnsi="Arial" w:cs="Arial"/>
          <w:color w:val="auto"/>
          <w:sz w:val="26"/>
          <w:szCs w:val="26"/>
        </w:rPr>
        <w:t>т</w:t>
      </w:r>
      <w:r w:rsidR="00F60354">
        <w:rPr>
          <w:rFonts w:ascii="Arial" w:hAnsi="Arial" w:cs="Arial"/>
          <w:color w:val="auto"/>
          <w:sz w:val="26"/>
          <w:szCs w:val="26"/>
        </w:rPr>
        <w:t>вии с требуемыми стандартами</w:t>
      </w:r>
      <w:r w:rsidR="00A9011E">
        <w:rPr>
          <w:rFonts w:ascii="Arial" w:hAnsi="Arial" w:cs="Arial"/>
          <w:color w:val="auto"/>
          <w:sz w:val="26"/>
          <w:szCs w:val="26"/>
        </w:rPr>
        <w:t>)</w:t>
      </w:r>
    </w:p>
    <w:p w14:paraId="0F8C2FB9" w14:textId="62FF687C" w:rsidR="0057382A" w:rsidRDefault="001F76B5" w:rsidP="00456CB4">
      <w:pPr>
        <w:pStyle w:val="a5"/>
        <w:numPr>
          <w:ilvl w:val="0"/>
          <w:numId w:val="21"/>
        </w:numPr>
        <w:spacing w:after="240"/>
        <w:rPr>
          <w:rFonts w:ascii="Arial" w:eastAsia="Tahoma" w:hAnsi="Arial" w:cs="Arial"/>
          <w:color w:val="auto"/>
          <w:sz w:val="26"/>
          <w:szCs w:val="26"/>
        </w:rPr>
      </w:pPr>
      <w:r w:rsidRPr="00BF58FA">
        <w:rPr>
          <w:rFonts w:ascii="Arial" w:hAnsi="Arial" w:cs="Arial"/>
          <w:color w:val="auto"/>
          <w:sz w:val="26"/>
          <w:szCs w:val="26"/>
        </w:rPr>
        <w:t xml:space="preserve">Обращаться за профессиональной консультацией или помощью, когда </w:t>
      </w:r>
      <w:r w:rsidR="001C0C9A">
        <w:rPr>
          <w:rFonts w:ascii="Arial" w:hAnsi="Arial" w:cs="Arial"/>
          <w:color w:val="auto"/>
          <w:sz w:val="26"/>
          <w:szCs w:val="26"/>
        </w:rPr>
        <w:t>они замечаю</w:t>
      </w:r>
      <w:r w:rsidRPr="00BF58FA">
        <w:rPr>
          <w:rFonts w:ascii="Arial" w:hAnsi="Arial" w:cs="Arial"/>
          <w:color w:val="auto"/>
          <w:sz w:val="26"/>
          <w:szCs w:val="26"/>
        </w:rPr>
        <w:t xml:space="preserve">т у себя проблемы со здоровьем или другие сложности личного характера, которые могу повлиять на их профессиональную компетентность. </w:t>
      </w:r>
    </w:p>
    <w:p w14:paraId="100F86BB" w14:textId="77777777" w:rsidR="0057382A" w:rsidRDefault="001F76B5" w:rsidP="00456CB4">
      <w:pPr>
        <w:pStyle w:val="a5"/>
        <w:numPr>
          <w:ilvl w:val="0"/>
          <w:numId w:val="21"/>
        </w:numPr>
        <w:spacing w:after="240"/>
        <w:rPr>
          <w:rFonts w:ascii="Arial" w:eastAsia="Tahoma" w:hAnsi="Arial" w:cs="Arial"/>
          <w:color w:val="auto"/>
          <w:sz w:val="26"/>
          <w:szCs w:val="26"/>
        </w:rPr>
      </w:pPr>
      <w:r w:rsidRPr="00BF58FA">
        <w:rPr>
          <w:rFonts w:ascii="Arial" w:hAnsi="Arial" w:cs="Arial"/>
          <w:color w:val="auto"/>
          <w:sz w:val="26"/>
          <w:szCs w:val="26"/>
        </w:rPr>
        <w:t xml:space="preserve">Воздерживаться от практики, если профессиональная компетентность серьезно пострадала. </w:t>
      </w:r>
    </w:p>
    <w:p w14:paraId="3EB06217" w14:textId="77777777" w:rsidR="00E40737" w:rsidRPr="00E40737" w:rsidRDefault="001F76B5" w:rsidP="00456CB4">
      <w:pPr>
        <w:pStyle w:val="a5"/>
        <w:numPr>
          <w:ilvl w:val="0"/>
          <w:numId w:val="21"/>
        </w:numPr>
        <w:spacing w:after="240"/>
        <w:rPr>
          <w:rFonts w:ascii="Arial" w:eastAsia="Tahoma" w:hAnsi="Arial" w:cs="Arial"/>
          <w:color w:val="auto"/>
          <w:sz w:val="26"/>
          <w:szCs w:val="26"/>
        </w:rPr>
      </w:pPr>
      <w:r w:rsidRPr="00BF58FA">
        <w:rPr>
          <w:rFonts w:ascii="Arial" w:hAnsi="Arial" w:cs="Arial"/>
          <w:color w:val="auto"/>
          <w:sz w:val="26"/>
          <w:szCs w:val="26"/>
        </w:rPr>
        <w:t>Призывать коллег, которые имеют проблемы со здоровьем или другие проблемы личного характера обращаться за профессиональной консультацией или помощью</w:t>
      </w:r>
      <w:r w:rsidR="001743C1" w:rsidRPr="00BF58FA">
        <w:rPr>
          <w:rFonts w:ascii="Arial" w:hAnsi="Arial" w:cs="Arial"/>
          <w:color w:val="auto"/>
          <w:sz w:val="26"/>
          <w:szCs w:val="26"/>
        </w:rPr>
        <w:t>.</w:t>
      </w:r>
      <w:r w:rsidRPr="00BF58FA">
        <w:rPr>
          <w:rFonts w:ascii="Arial" w:hAnsi="Arial" w:cs="Arial"/>
          <w:color w:val="auto"/>
          <w:sz w:val="26"/>
          <w:szCs w:val="26"/>
        </w:rPr>
        <w:t xml:space="preserve"> </w:t>
      </w:r>
      <w:r w:rsidR="001743C1" w:rsidRPr="00BF58FA">
        <w:rPr>
          <w:rFonts w:ascii="Arial" w:hAnsi="Arial" w:cs="Arial"/>
          <w:color w:val="auto"/>
          <w:sz w:val="26"/>
          <w:szCs w:val="26"/>
        </w:rPr>
        <w:t>П</w:t>
      </w:r>
      <w:r w:rsidRPr="00BF58FA">
        <w:rPr>
          <w:rFonts w:ascii="Arial" w:hAnsi="Arial" w:cs="Arial"/>
          <w:color w:val="auto"/>
          <w:sz w:val="26"/>
          <w:szCs w:val="26"/>
        </w:rPr>
        <w:t xml:space="preserve">ри необходимости информировать </w:t>
      </w:r>
      <w:r w:rsidR="001743C1" w:rsidRPr="00BF58FA">
        <w:rPr>
          <w:rFonts w:ascii="Arial" w:hAnsi="Arial" w:cs="Arial"/>
          <w:color w:val="auto"/>
          <w:sz w:val="26"/>
          <w:szCs w:val="26"/>
        </w:rPr>
        <w:t>профессиональное сообщество и этический комитет</w:t>
      </w:r>
      <w:r w:rsidRPr="00BF58FA">
        <w:rPr>
          <w:rFonts w:ascii="Arial" w:hAnsi="Arial" w:cs="Arial"/>
          <w:color w:val="auto"/>
          <w:sz w:val="26"/>
          <w:szCs w:val="26"/>
        </w:rPr>
        <w:t xml:space="preserve">, когда коллеги кажутся не способными признать наличие проблем. </w:t>
      </w:r>
    </w:p>
    <w:p w14:paraId="0FAFE200" w14:textId="77777777" w:rsidR="00E40737" w:rsidRDefault="00E40737" w:rsidP="00456CB4">
      <w:pPr>
        <w:pStyle w:val="a5"/>
        <w:numPr>
          <w:ilvl w:val="1"/>
          <w:numId w:val="41"/>
        </w:numPr>
        <w:spacing w:after="240"/>
        <w:rPr>
          <w:rFonts w:ascii="Arial" w:eastAsia="Tahoma" w:hAnsi="Arial" w:cs="Arial"/>
          <w:color w:val="auto"/>
          <w:sz w:val="26"/>
          <w:szCs w:val="26"/>
        </w:rPr>
      </w:pPr>
      <w:r w:rsidRPr="00E40737">
        <w:rPr>
          <w:rFonts w:ascii="Arial" w:hAnsi="Arial" w:cs="Arial"/>
          <w:color w:val="auto"/>
          <w:sz w:val="26"/>
          <w:szCs w:val="26"/>
          <w:u w:val="single"/>
        </w:rPr>
        <w:t xml:space="preserve">Стандарт </w:t>
      </w:r>
      <w:r>
        <w:rPr>
          <w:rFonts w:ascii="Arial" w:hAnsi="Arial" w:cs="Arial"/>
          <w:color w:val="auto"/>
          <w:sz w:val="26"/>
          <w:szCs w:val="26"/>
          <w:u w:val="single"/>
        </w:rPr>
        <w:t>обучения</w:t>
      </w:r>
      <w:r w:rsidRPr="00E40737">
        <w:rPr>
          <w:rFonts w:ascii="Arial" w:hAnsi="Arial" w:cs="Arial"/>
          <w:color w:val="auto"/>
          <w:sz w:val="26"/>
          <w:szCs w:val="26"/>
          <w:u w:val="single"/>
        </w:rPr>
        <w:t xml:space="preserve"> и преподавания</w:t>
      </w:r>
      <w:r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697DE513" w14:textId="192A4473" w:rsidR="00E40737" w:rsidRPr="00E83E7E" w:rsidRDefault="00E40737" w:rsidP="00456CB4">
      <w:pPr>
        <w:pStyle w:val="a5"/>
        <w:numPr>
          <w:ilvl w:val="0"/>
          <w:numId w:val="21"/>
        </w:numPr>
        <w:tabs>
          <w:tab w:val="left" w:pos="720"/>
        </w:tabs>
        <w:spacing w:after="240"/>
        <w:rPr>
          <w:rFonts w:ascii="Arial" w:eastAsia="Tahoma" w:hAnsi="Arial" w:cs="Arial"/>
          <w:color w:val="auto"/>
          <w:sz w:val="26"/>
          <w:szCs w:val="26"/>
        </w:rPr>
      </w:pPr>
      <w:r w:rsidRPr="0057157D">
        <w:rPr>
          <w:rFonts w:ascii="Arial" w:hAnsi="Arial" w:cs="Arial"/>
          <w:sz w:val="26"/>
          <w:szCs w:val="26"/>
        </w:rPr>
        <w:t xml:space="preserve">Выступая в роли преподавателей, EMDR-терапевты должны </w:t>
      </w:r>
      <w:r>
        <w:rPr>
          <w:rFonts w:ascii="Arial" w:hAnsi="Arial" w:cs="Arial"/>
          <w:sz w:val="26"/>
          <w:szCs w:val="26"/>
        </w:rPr>
        <w:t>обладать достат</w:t>
      </w:r>
      <w:r w:rsidR="001C0C9A">
        <w:rPr>
          <w:rFonts w:ascii="Arial" w:hAnsi="Arial" w:cs="Arial"/>
          <w:sz w:val="26"/>
          <w:szCs w:val="26"/>
        </w:rPr>
        <w:t>очным образованием, иметь аккредитацию преподавать, и быть сертифицированными</w:t>
      </w:r>
      <w:r>
        <w:rPr>
          <w:rFonts w:ascii="Arial" w:hAnsi="Arial" w:cs="Arial"/>
          <w:sz w:val="26"/>
          <w:szCs w:val="26"/>
        </w:rPr>
        <w:t xml:space="preserve"> как тренер</w:t>
      </w:r>
      <w:r w:rsidR="001C0C9A">
        <w:rPr>
          <w:rFonts w:ascii="Arial" w:hAnsi="Arial" w:cs="Arial"/>
          <w:sz w:val="26"/>
          <w:szCs w:val="26"/>
        </w:rPr>
        <w:t>ы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  <w:lang w:val="en-US"/>
        </w:rPr>
        <w:t>EMDR</w:t>
      </w:r>
      <w:r w:rsidR="001C0C9A">
        <w:rPr>
          <w:rFonts w:ascii="Arial" w:hAnsi="Arial" w:cs="Arial"/>
          <w:sz w:val="26"/>
          <w:szCs w:val="26"/>
        </w:rPr>
        <w:t>, а также</w:t>
      </w:r>
      <w:r>
        <w:rPr>
          <w:rFonts w:ascii="Arial" w:hAnsi="Arial" w:cs="Arial"/>
          <w:sz w:val="26"/>
          <w:szCs w:val="26"/>
        </w:rPr>
        <w:t xml:space="preserve"> </w:t>
      </w:r>
      <w:r w:rsidRPr="0057157D">
        <w:rPr>
          <w:rFonts w:ascii="Arial" w:hAnsi="Arial" w:cs="Arial"/>
          <w:sz w:val="26"/>
          <w:szCs w:val="26"/>
        </w:rPr>
        <w:t>убедиться в том,</w:t>
      </w:r>
      <w:r>
        <w:rPr>
          <w:rFonts w:ascii="Arial" w:hAnsi="Arial" w:cs="Arial"/>
          <w:sz w:val="26"/>
          <w:szCs w:val="26"/>
        </w:rPr>
        <w:t xml:space="preserve"> что описание курса составлено т</w:t>
      </w:r>
      <w:r w:rsidRPr="0057157D">
        <w:rPr>
          <w:rFonts w:ascii="Arial" w:hAnsi="Arial" w:cs="Arial"/>
          <w:sz w:val="26"/>
          <w:szCs w:val="26"/>
        </w:rPr>
        <w:t xml:space="preserve">очно, не вводит в заблуждение </w:t>
      </w:r>
      <w:r w:rsidR="001C0C9A">
        <w:rPr>
          <w:rFonts w:ascii="Arial" w:hAnsi="Arial" w:cs="Arial"/>
          <w:sz w:val="26"/>
          <w:szCs w:val="26"/>
        </w:rPr>
        <w:t>потенциальных студентов,</w:t>
      </w:r>
      <w:r w:rsidRPr="0057157D">
        <w:rPr>
          <w:rFonts w:ascii="Arial" w:hAnsi="Arial" w:cs="Arial"/>
          <w:sz w:val="26"/>
          <w:szCs w:val="26"/>
        </w:rPr>
        <w:t xml:space="preserve"> точно передает образование, подготовку и опыт EMDR-терапевтов, ведущих программу, </w:t>
      </w:r>
      <w:r w:rsidRPr="00E83E7E">
        <w:rPr>
          <w:rFonts w:ascii="Arial" w:hAnsi="Arial" w:cs="Arial"/>
          <w:color w:val="auto"/>
          <w:sz w:val="26"/>
          <w:szCs w:val="26"/>
        </w:rPr>
        <w:t xml:space="preserve">а также содержит указание размера оплаты </w:t>
      </w:r>
      <w:r w:rsidR="001C0C9A">
        <w:rPr>
          <w:rFonts w:ascii="Arial" w:hAnsi="Arial" w:cs="Arial"/>
          <w:color w:val="auto"/>
          <w:sz w:val="26"/>
          <w:szCs w:val="26"/>
        </w:rPr>
        <w:t xml:space="preserve">за обучение </w:t>
      </w:r>
      <w:r w:rsidRPr="00E83E7E">
        <w:rPr>
          <w:rFonts w:ascii="Arial" w:hAnsi="Arial" w:cs="Arial"/>
          <w:color w:val="auto"/>
          <w:sz w:val="26"/>
          <w:szCs w:val="26"/>
        </w:rPr>
        <w:t xml:space="preserve">и условий сертификации.  </w:t>
      </w:r>
    </w:p>
    <w:p w14:paraId="1E38626B" w14:textId="3236B8D7" w:rsidR="00E83E7E" w:rsidRPr="00E83E7E" w:rsidRDefault="00E83E7E" w:rsidP="00E83E7E">
      <w:pPr>
        <w:pStyle w:val="a5"/>
        <w:numPr>
          <w:ilvl w:val="0"/>
          <w:numId w:val="21"/>
        </w:numPr>
        <w:spacing w:after="240"/>
        <w:rPr>
          <w:rFonts w:ascii="Arial" w:eastAsia="Tahoma" w:hAnsi="Arial" w:cs="Arial"/>
          <w:color w:val="auto"/>
          <w:sz w:val="26"/>
          <w:szCs w:val="26"/>
        </w:rPr>
      </w:pPr>
      <w:r w:rsidRPr="00E83E7E">
        <w:rPr>
          <w:rFonts w:ascii="Arial" w:eastAsia="Tahoma" w:hAnsi="Arial" w:cs="Arial"/>
          <w:color w:val="auto"/>
          <w:sz w:val="26"/>
          <w:szCs w:val="26"/>
        </w:rPr>
        <w:t>Личные взгляды и мнения преподавателей должны быть объявлены как таковые во время обучения.</w:t>
      </w:r>
    </w:p>
    <w:p w14:paraId="39BF98C3" w14:textId="2088BC7C" w:rsidR="00E83E7E" w:rsidRPr="00E83E7E" w:rsidRDefault="00BC6B7D" w:rsidP="002309E4">
      <w:pPr>
        <w:pStyle w:val="a5"/>
        <w:numPr>
          <w:ilvl w:val="0"/>
          <w:numId w:val="21"/>
        </w:numPr>
        <w:tabs>
          <w:tab w:val="left" w:pos="720"/>
        </w:tabs>
        <w:spacing w:after="240"/>
        <w:rPr>
          <w:rFonts w:ascii="Arial" w:eastAsia="Tahoma" w:hAnsi="Arial" w:cs="Arial"/>
          <w:color w:val="auto"/>
          <w:sz w:val="26"/>
          <w:szCs w:val="26"/>
        </w:rPr>
      </w:pPr>
      <w:r w:rsidRPr="00E83E7E">
        <w:rPr>
          <w:rFonts w:ascii="Arial" w:eastAsia="Tahoma" w:hAnsi="Arial" w:cs="Arial"/>
          <w:color w:val="auto"/>
          <w:sz w:val="26"/>
          <w:szCs w:val="26"/>
        </w:rPr>
        <w:t xml:space="preserve">Институты, обучающие </w:t>
      </w:r>
      <w:r w:rsidR="00E83E7E" w:rsidRPr="00E83E7E">
        <w:rPr>
          <w:rFonts w:ascii="Arial" w:eastAsia="Tahoma" w:hAnsi="Arial" w:cs="Arial"/>
          <w:color w:val="auto"/>
          <w:sz w:val="26"/>
          <w:szCs w:val="26"/>
        </w:rPr>
        <w:t>психотерапевтическому методу под эгидой Национальной А</w:t>
      </w:r>
      <w:r w:rsidRPr="00E83E7E">
        <w:rPr>
          <w:rFonts w:ascii="Arial" w:eastAsia="Tahoma" w:hAnsi="Arial" w:cs="Arial"/>
          <w:color w:val="auto"/>
          <w:sz w:val="26"/>
          <w:szCs w:val="26"/>
        </w:rPr>
        <w:t xml:space="preserve">ссоциации </w:t>
      </w:r>
      <w:r w:rsidR="00E83E7E" w:rsidRPr="00E83E7E">
        <w:rPr>
          <w:rFonts w:ascii="Arial" w:eastAsia="Tahoma" w:hAnsi="Arial" w:cs="Arial"/>
          <w:color w:val="auto"/>
          <w:sz w:val="26"/>
          <w:szCs w:val="26"/>
          <w:lang w:val="en-US"/>
        </w:rPr>
        <w:t xml:space="preserve">EMDR </w:t>
      </w:r>
      <w:r w:rsidRPr="00E83E7E">
        <w:rPr>
          <w:rFonts w:ascii="Arial" w:eastAsia="Tahoma" w:hAnsi="Arial" w:cs="Arial"/>
          <w:color w:val="auto"/>
          <w:sz w:val="26"/>
          <w:szCs w:val="26"/>
        </w:rPr>
        <w:t xml:space="preserve">должны предоставлять ясную и полную информацию относительно программы и условий обучения, </w:t>
      </w:r>
      <w:r w:rsidR="00E83E7E" w:rsidRPr="00E83E7E">
        <w:rPr>
          <w:rFonts w:ascii="Arial" w:eastAsia="Tahoma" w:hAnsi="Arial" w:cs="Arial"/>
          <w:color w:val="auto"/>
          <w:sz w:val="26"/>
          <w:szCs w:val="26"/>
        </w:rPr>
        <w:t xml:space="preserve">возможностей метода, присваиваемой после обучения квалификации, </w:t>
      </w:r>
      <w:r w:rsidR="001C0C9A">
        <w:rPr>
          <w:rFonts w:ascii="Arial" w:eastAsia="Tahoma" w:hAnsi="Arial" w:cs="Arial"/>
          <w:color w:val="auto"/>
          <w:sz w:val="26"/>
          <w:szCs w:val="26"/>
        </w:rPr>
        <w:t>требований</w:t>
      </w:r>
      <w:r w:rsidRPr="00E83E7E">
        <w:rPr>
          <w:rFonts w:ascii="Arial" w:eastAsia="Tahoma" w:hAnsi="Arial" w:cs="Arial"/>
          <w:color w:val="auto"/>
          <w:sz w:val="26"/>
          <w:szCs w:val="26"/>
        </w:rPr>
        <w:t xml:space="preserve"> к обучающимся</w:t>
      </w:r>
      <w:r w:rsidR="00E83E7E" w:rsidRPr="00E83E7E">
        <w:rPr>
          <w:rFonts w:ascii="Arial" w:eastAsia="Tahoma" w:hAnsi="Arial" w:cs="Arial"/>
          <w:color w:val="auto"/>
          <w:sz w:val="26"/>
          <w:szCs w:val="26"/>
        </w:rPr>
        <w:t>,</w:t>
      </w:r>
      <w:r w:rsidRPr="00E83E7E">
        <w:rPr>
          <w:rFonts w:ascii="Arial" w:eastAsia="Tahoma" w:hAnsi="Arial" w:cs="Arial"/>
          <w:color w:val="auto"/>
          <w:sz w:val="26"/>
          <w:szCs w:val="26"/>
        </w:rPr>
        <w:t xml:space="preserve"> процедур и внутренних нормативов.</w:t>
      </w:r>
    </w:p>
    <w:p w14:paraId="41F4D841" w14:textId="0BBE12FB" w:rsidR="002309E4" w:rsidRDefault="002309E4" w:rsidP="00E40737">
      <w:pPr>
        <w:pStyle w:val="a5"/>
        <w:numPr>
          <w:ilvl w:val="0"/>
          <w:numId w:val="21"/>
        </w:numPr>
        <w:tabs>
          <w:tab w:val="left" w:pos="720"/>
        </w:tabs>
        <w:spacing w:after="240"/>
        <w:rPr>
          <w:rFonts w:ascii="Arial" w:eastAsia="Tahoma" w:hAnsi="Arial" w:cs="Arial"/>
          <w:color w:val="auto"/>
          <w:sz w:val="26"/>
          <w:szCs w:val="26"/>
        </w:rPr>
      </w:pPr>
      <w:r w:rsidRPr="00E83E7E">
        <w:rPr>
          <w:rFonts w:ascii="Arial" w:eastAsia="Tahoma" w:hAnsi="Arial" w:cs="Arial"/>
          <w:color w:val="auto"/>
          <w:sz w:val="26"/>
          <w:szCs w:val="26"/>
        </w:rPr>
        <w:t>Этические принципы</w:t>
      </w:r>
      <w:r w:rsidR="001C0C9A">
        <w:rPr>
          <w:rFonts w:ascii="Arial" w:eastAsia="Tahoma" w:hAnsi="Arial" w:cs="Arial"/>
          <w:color w:val="auto"/>
          <w:sz w:val="26"/>
          <w:szCs w:val="26"/>
        </w:rPr>
        <w:t xml:space="preserve"> </w:t>
      </w:r>
      <w:r w:rsidR="001C0C9A" w:rsidRPr="00E83E7E">
        <w:rPr>
          <w:rFonts w:ascii="Arial" w:eastAsia="Tahoma" w:hAnsi="Arial" w:cs="Arial"/>
          <w:color w:val="auto"/>
          <w:sz w:val="26"/>
          <w:szCs w:val="26"/>
        </w:rPr>
        <w:t>(компетентность, конфиденциальность, внимание к взаимоотношениям, закл</w:t>
      </w:r>
      <w:r w:rsidR="001C0C9A">
        <w:rPr>
          <w:rFonts w:ascii="Arial" w:eastAsia="Tahoma" w:hAnsi="Arial" w:cs="Arial"/>
          <w:color w:val="auto"/>
          <w:sz w:val="26"/>
          <w:szCs w:val="26"/>
        </w:rPr>
        <w:t>ючение контракта, безопасность) р</w:t>
      </w:r>
      <w:r w:rsidR="00E83E7E" w:rsidRPr="00E83E7E">
        <w:rPr>
          <w:rFonts w:ascii="Arial" w:eastAsia="Tahoma" w:hAnsi="Arial" w:cs="Arial"/>
          <w:color w:val="auto"/>
          <w:sz w:val="26"/>
          <w:szCs w:val="26"/>
        </w:rPr>
        <w:t>егулирующие кли</w:t>
      </w:r>
      <w:r w:rsidR="00900EBF" w:rsidRPr="00E83E7E">
        <w:rPr>
          <w:rFonts w:ascii="Arial" w:eastAsia="Tahoma" w:hAnsi="Arial" w:cs="Arial"/>
          <w:color w:val="auto"/>
          <w:sz w:val="26"/>
          <w:szCs w:val="26"/>
        </w:rPr>
        <w:t>е</w:t>
      </w:r>
      <w:r w:rsidR="00E83E7E" w:rsidRPr="00E83E7E">
        <w:rPr>
          <w:rFonts w:ascii="Arial" w:eastAsia="Tahoma" w:hAnsi="Arial" w:cs="Arial"/>
          <w:color w:val="auto"/>
          <w:sz w:val="26"/>
          <w:szCs w:val="26"/>
        </w:rPr>
        <w:t>н</w:t>
      </w:r>
      <w:r w:rsidR="00900EBF" w:rsidRPr="00E83E7E">
        <w:rPr>
          <w:rFonts w:ascii="Arial" w:eastAsia="Tahoma" w:hAnsi="Arial" w:cs="Arial"/>
          <w:color w:val="auto"/>
          <w:sz w:val="26"/>
          <w:szCs w:val="26"/>
        </w:rPr>
        <w:t>т-терап</w:t>
      </w:r>
      <w:r w:rsidR="00E83E7E" w:rsidRPr="00E83E7E">
        <w:rPr>
          <w:rFonts w:ascii="Arial" w:eastAsia="Tahoma" w:hAnsi="Arial" w:cs="Arial"/>
          <w:color w:val="auto"/>
          <w:sz w:val="26"/>
          <w:szCs w:val="26"/>
        </w:rPr>
        <w:t>евтические отношения также прим</w:t>
      </w:r>
      <w:r w:rsidR="00900EBF" w:rsidRPr="00E83E7E">
        <w:rPr>
          <w:rFonts w:ascii="Arial" w:eastAsia="Tahoma" w:hAnsi="Arial" w:cs="Arial"/>
          <w:color w:val="auto"/>
          <w:sz w:val="26"/>
          <w:szCs w:val="26"/>
        </w:rPr>
        <w:t xml:space="preserve">енимы </w:t>
      </w:r>
      <w:r w:rsidRPr="00E83E7E">
        <w:rPr>
          <w:rFonts w:ascii="Arial" w:eastAsia="Tahoma" w:hAnsi="Arial" w:cs="Arial"/>
          <w:color w:val="auto"/>
          <w:sz w:val="26"/>
          <w:szCs w:val="26"/>
        </w:rPr>
        <w:t>к области преподавания</w:t>
      </w:r>
      <w:r w:rsidR="0029691D" w:rsidRPr="00E83E7E">
        <w:rPr>
          <w:rFonts w:ascii="Arial" w:eastAsia="Tahoma" w:hAnsi="Arial" w:cs="Arial"/>
          <w:color w:val="auto"/>
          <w:sz w:val="26"/>
          <w:szCs w:val="26"/>
        </w:rPr>
        <w:t xml:space="preserve"> </w:t>
      </w:r>
      <w:r w:rsidR="001C0C9A">
        <w:rPr>
          <w:rFonts w:ascii="Arial" w:eastAsia="Tahoma" w:hAnsi="Arial" w:cs="Arial"/>
          <w:color w:val="auto"/>
          <w:sz w:val="26"/>
          <w:szCs w:val="26"/>
          <w:lang w:val="en-US"/>
        </w:rPr>
        <w:t>EMDR-</w:t>
      </w:r>
      <w:r w:rsidR="0029691D" w:rsidRPr="00E83E7E">
        <w:rPr>
          <w:rFonts w:ascii="Arial" w:eastAsia="Tahoma" w:hAnsi="Arial" w:cs="Arial"/>
          <w:color w:val="auto"/>
          <w:sz w:val="26"/>
          <w:szCs w:val="26"/>
        </w:rPr>
        <w:t>терапии</w:t>
      </w:r>
      <w:r w:rsidRPr="00E83E7E">
        <w:rPr>
          <w:rFonts w:ascii="Arial" w:eastAsia="Tahoma" w:hAnsi="Arial" w:cs="Arial"/>
          <w:color w:val="auto"/>
          <w:sz w:val="26"/>
          <w:szCs w:val="26"/>
        </w:rPr>
        <w:t xml:space="preserve">, и к </w:t>
      </w:r>
      <w:r w:rsidR="0029691D" w:rsidRPr="00E83E7E">
        <w:rPr>
          <w:rFonts w:ascii="Arial" w:eastAsia="Tahoma" w:hAnsi="Arial" w:cs="Arial"/>
          <w:color w:val="auto"/>
          <w:sz w:val="26"/>
          <w:szCs w:val="26"/>
        </w:rPr>
        <w:t>отношениям преподавателей и студентов</w:t>
      </w:r>
      <w:r w:rsidR="001C0C9A">
        <w:rPr>
          <w:rFonts w:ascii="Arial" w:eastAsia="Tahoma" w:hAnsi="Arial" w:cs="Arial"/>
          <w:color w:val="auto"/>
          <w:sz w:val="26"/>
          <w:szCs w:val="26"/>
        </w:rPr>
        <w:t>.</w:t>
      </w:r>
    </w:p>
    <w:p w14:paraId="14A6CDD4" w14:textId="77777777" w:rsidR="00E83E7E" w:rsidRPr="00E83E7E" w:rsidRDefault="00E83E7E" w:rsidP="00E83E7E">
      <w:pPr>
        <w:pStyle w:val="a5"/>
        <w:tabs>
          <w:tab w:val="left" w:pos="720"/>
        </w:tabs>
        <w:spacing w:after="240"/>
        <w:ind w:left="720"/>
        <w:rPr>
          <w:rFonts w:ascii="Arial" w:eastAsia="Tahoma" w:hAnsi="Arial" w:cs="Arial"/>
          <w:color w:val="auto"/>
          <w:sz w:val="26"/>
          <w:szCs w:val="26"/>
        </w:rPr>
      </w:pPr>
    </w:p>
    <w:p w14:paraId="691908B5" w14:textId="77777777" w:rsidR="006D3213" w:rsidRPr="0057382A" w:rsidRDefault="00661350" w:rsidP="00456CB4">
      <w:pPr>
        <w:pStyle w:val="a5"/>
        <w:numPr>
          <w:ilvl w:val="0"/>
          <w:numId w:val="41"/>
        </w:numPr>
        <w:spacing w:after="240"/>
        <w:rPr>
          <w:rFonts w:ascii="Arial" w:eastAsia="Tahoma" w:hAnsi="Arial" w:cs="Arial"/>
          <w:color w:val="auto"/>
          <w:sz w:val="26"/>
          <w:szCs w:val="26"/>
        </w:rPr>
      </w:pPr>
      <w:r w:rsidRPr="0057382A">
        <w:rPr>
          <w:rFonts w:ascii="Arial" w:hAnsi="Arial" w:cs="Arial"/>
          <w:sz w:val="26"/>
          <w:szCs w:val="26"/>
          <w:u w:val="single"/>
        </w:rPr>
        <w:t>Этический принцип: УВАЖЕНИЕ</w:t>
      </w:r>
      <w:r w:rsidRPr="0057382A">
        <w:rPr>
          <w:rFonts w:ascii="Arial" w:hAnsi="Arial" w:cs="Arial"/>
          <w:sz w:val="26"/>
          <w:szCs w:val="26"/>
          <w:u w:val="single"/>
        </w:rPr>
        <w:br/>
      </w:r>
    </w:p>
    <w:p w14:paraId="006FF275" w14:textId="77777777" w:rsidR="00661350" w:rsidRPr="00BF58FA" w:rsidRDefault="00661350" w:rsidP="0057382A">
      <w:pPr>
        <w:pStyle w:val="a5"/>
        <w:spacing w:after="240"/>
        <w:ind w:firstLine="720"/>
        <w:rPr>
          <w:rFonts w:ascii="Arial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EMDR-терапевты высоко ценят достоинство каждого человека</w:t>
      </w:r>
      <w:r w:rsidR="006D3213" w:rsidRPr="00BF58FA">
        <w:rPr>
          <w:rFonts w:ascii="Arial" w:hAnsi="Arial" w:cs="Arial"/>
          <w:sz w:val="26"/>
          <w:szCs w:val="26"/>
        </w:rPr>
        <w:t>. Уважают гражданские</w:t>
      </w:r>
      <w:r w:rsidRPr="00BF58FA">
        <w:rPr>
          <w:rFonts w:ascii="Arial" w:hAnsi="Arial" w:cs="Arial"/>
          <w:sz w:val="26"/>
          <w:szCs w:val="26"/>
        </w:rPr>
        <w:t xml:space="preserve"> права, включая право на неприкосновенность частной жизни и право на самоопределение.</w:t>
      </w:r>
    </w:p>
    <w:p w14:paraId="61B518CA" w14:textId="77777777" w:rsidR="0057382A" w:rsidRDefault="00661350" w:rsidP="00456CB4">
      <w:pPr>
        <w:pStyle w:val="a5"/>
        <w:numPr>
          <w:ilvl w:val="1"/>
          <w:numId w:val="41"/>
        </w:numPr>
        <w:spacing w:after="240"/>
        <w:rPr>
          <w:rFonts w:ascii="Arial" w:hAnsi="Arial" w:cs="Arial"/>
          <w:sz w:val="26"/>
          <w:szCs w:val="26"/>
          <w:u w:val="single"/>
        </w:rPr>
      </w:pPr>
      <w:r w:rsidRPr="00BF58FA">
        <w:rPr>
          <w:rFonts w:ascii="Arial" w:hAnsi="Arial" w:cs="Arial"/>
          <w:sz w:val="26"/>
          <w:szCs w:val="26"/>
          <w:u w:val="single"/>
        </w:rPr>
        <w:t>Общий стандарт уважения.</w:t>
      </w:r>
    </w:p>
    <w:p w14:paraId="7B84F69D" w14:textId="77777777" w:rsidR="0057382A" w:rsidRDefault="00661350" w:rsidP="0057382A">
      <w:pPr>
        <w:pStyle w:val="a5"/>
        <w:spacing w:after="240"/>
        <w:ind w:left="720"/>
        <w:rPr>
          <w:rFonts w:ascii="Arial" w:hAnsi="Arial" w:cs="Arial"/>
          <w:sz w:val="26"/>
          <w:szCs w:val="26"/>
        </w:rPr>
      </w:pPr>
      <w:r w:rsidRPr="00BF58FA">
        <w:rPr>
          <w:rFonts w:ascii="Arial" w:eastAsia="Tahoma" w:hAnsi="Arial" w:cs="Arial"/>
          <w:sz w:val="26"/>
          <w:szCs w:val="26"/>
          <w:u w:val="single"/>
        </w:rPr>
        <w:br/>
      </w:r>
      <w:r w:rsidRPr="00BF58FA">
        <w:rPr>
          <w:rFonts w:ascii="Arial" w:hAnsi="Arial" w:cs="Arial"/>
          <w:sz w:val="26"/>
          <w:szCs w:val="26"/>
        </w:rPr>
        <w:t>EMDR-терапевтам следует:</w:t>
      </w:r>
    </w:p>
    <w:p w14:paraId="36F5ECA8" w14:textId="15EADE09" w:rsidR="0057382A" w:rsidRPr="0057382A" w:rsidRDefault="00661350" w:rsidP="00456CB4">
      <w:pPr>
        <w:pStyle w:val="a5"/>
        <w:numPr>
          <w:ilvl w:val="0"/>
          <w:numId w:val="22"/>
        </w:numPr>
        <w:spacing w:after="240"/>
        <w:rPr>
          <w:rFonts w:ascii="Arial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 xml:space="preserve">Уважать индивидуальные, культурные и ролевые различия, включая (но не ограничиваясь) различиями, касающимися возраста, ограничения способностей, образования, этнической и гендерной принадлежности, языка, происхождения, расы, религии, сексуальной ориентации, семейного положения и социально-экономического статуса. Следует избегать любых действий, тем или иным образом нарушающих общечеловеческие, гражданские и юридические права клиентов или других людей, на которых действия </w:t>
      </w:r>
      <w:r w:rsidR="001B384F" w:rsidRPr="00BF58FA">
        <w:rPr>
          <w:rFonts w:ascii="Arial" w:hAnsi="Arial" w:cs="Arial"/>
          <w:sz w:val="26"/>
          <w:szCs w:val="26"/>
        </w:rPr>
        <w:t>EMDR-терапевт</w:t>
      </w:r>
      <w:r w:rsidR="001C0C9A">
        <w:rPr>
          <w:rFonts w:ascii="Arial" w:hAnsi="Arial" w:cs="Arial"/>
          <w:sz w:val="26"/>
          <w:szCs w:val="26"/>
        </w:rPr>
        <w:t>ы</w:t>
      </w:r>
      <w:r w:rsidR="001B384F" w:rsidRPr="00BF58FA">
        <w:rPr>
          <w:rFonts w:ascii="Arial" w:hAnsi="Arial" w:cs="Arial"/>
          <w:sz w:val="26"/>
          <w:szCs w:val="26"/>
        </w:rPr>
        <w:t xml:space="preserve"> </w:t>
      </w:r>
      <w:r w:rsidRPr="00BF58FA">
        <w:rPr>
          <w:rFonts w:ascii="Arial" w:hAnsi="Arial" w:cs="Arial"/>
          <w:sz w:val="26"/>
          <w:szCs w:val="26"/>
        </w:rPr>
        <w:t xml:space="preserve">могут оказать влияние.  </w:t>
      </w:r>
    </w:p>
    <w:p w14:paraId="1384BA2E" w14:textId="77777777" w:rsidR="0057382A" w:rsidRDefault="00661350" w:rsidP="00456CB4">
      <w:pPr>
        <w:pStyle w:val="a5"/>
        <w:numPr>
          <w:ilvl w:val="0"/>
          <w:numId w:val="22"/>
        </w:numPr>
        <w:spacing w:after="240"/>
        <w:rPr>
          <w:rFonts w:ascii="Arial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Уважать знания, представления, опыт и профессиональную компетентность других членов данной или смежных профессий, клиентов</w:t>
      </w:r>
      <w:r w:rsidR="006D3213" w:rsidRPr="00BF58FA">
        <w:rPr>
          <w:rFonts w:ascii="Arial" w:hAnsi="Arial" w:cs="Arial"/>
          <w:sz w:val="26"/>
          <w:szCs w:val="26"/>
        </w:rPr>
        <w:t>,</w:t>
      </w:r>
      <w:r w:rsidRPr="00BF58FA">
        <w:rPr>
          <w:rFonts w:ascii="Arial" w:hAnsi="Arial" w:cs="Arial"/>
          <w:sz w:val="26"/>
          <w:szCs w:val="26"/>
        </w:rPr>
        <w:t xml:space="preserve"> а также имеющих отношение к делу третьих сторон и широкой общественности</w:t>
      </w:r>
      <w:r w:rsidR="001B384F" w:rsidRPr="00BF58FA">
        <w:rPr>
          <w:rFonts w:ascii="Arial" w:hAnsi="Arial" w:cs="Arial"/>
          <w:sz w:val="26"/>
          <w:szCs w:val="26"/>
        </w:rPr>
        <w:t>.</w:t>
      </w:r>
      <w:r w:rsidRPr="00BF58FA">
        <w:rPr>
          <w:rFonts w:ascii="Arial" w:hAnsi="Arial" w:cs="Arial"/>
          <w:sz w:val="26"/>
          <w:szCs w:val="26"/>
        </w:rPr>
        <w:t xml:space="preserve"> </w:t>
      </w:r>
    </w:p>
    <w:p w14:paraId="65E745AF" w14:textId="77777777" w:rsidR="00BE7350" w:rsidRPr="00A9011E" w:rsidRDefault="001B384F" w:rsidP="00456CB4">
      <w:pPr>
        <w:pStyle w:val="a5"/>
        <w:numPr>
          <w:ilvl w:val="0"/>
          <w:numId w:val="22"/>
        </w:numPr>
        <w:spacing w:after="240"/>
        <w:rPr>
          <w:rFonts w:ascii="Arial" w:hAnsi="Arial" w:cs="Arial"/>
          <w:sz w:val="26"/>
          <w:szCs w:val="26"/>
        </w:rPr>
      </w:pPr>
      <w:r w:rsidRPr="0057382A">
        <w:rPr>
          <w:rFonts w:ascii="Arial" w:hAnsi="Arial" w:cs="Arial"/>
          <w:sz w:val="26"/>
          <w:szCs w:val="26"/>
        </w:rPr>
        <w:t>Осознавать и б</w:t>
      </w:r>
      <w:r w:rsidR="00661350" w:rsidRPr="0057382A">
        <w:rPr>
          <w:rFonts w:ascii="Arial" w:hAnsi="Arial" w:cs="Arial"/>
          <w:sz w:val="26"/>
          <w:szCs w:val="26"/>
        </w:rPr>
        <w:t xml:space="preserve">ыть готовым объяснить основания принятия того или иного решения этических дилемм. </w:t>
      </w:r>
    </w:p>
    <w:p w14:paraId="746935A5" w14:textId="77777777" w:rsidR="00661350" w:rsidRPr="00BF58FA" w:rsidRDefault="0057382A" w:rsidP="00661350">
      <w:pPr>
        <w:pStyle w:val="a5"/>
        <w:spacing w:after="240"/>
        <w:rPr>
          <w:rFonts w:ascii="Arial" w:eastAsia="Tahoma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 xml:space="preserve">2.2. </w:t>
      </w:r>
      <w:r w:rsidR="00661350" w:rsidRPr="00BF58FA">
        <w:rPr>
          <w:rFonts w:ascii="Arial" w:hAnsi="Arial" w:cs="Arial"/>
          <w:sz w:val="26"/>
          <w:szCs w:val="26"/>
          <w:u w:val="single"/>
        </w:rPr>
        <w:t xml:space="preserve">Стандарт неразглашения и конфиденциальности. </w:t>
      </w:r>
    </w:p>
    <w:p w14:paraId="033BEA70" w14:textId="77777777" w:rsidR="00A9011E" w:rsidRDefault="00A9011E" w:rsidP="00A9011E">
      <w:pPr>
        <w:pStyle w:val="a5"/>
        <w:spacing w:after="240"/>
        <w:rPr>
          <w:rFonts w:ascii="Arial" w:eastAsia="Tahoma" w:hAnsi="Arial" w:cs="Arial"/>
          <w:sz w:val="26"/>
          <w:szCs w:val="26"/>
        </w:rPr>
      </w:pPr>
    </w:p>
    <w:p w14:paraId="2C9D88F4" w14:textId="42209DA5" w:rsidR="00A9011E" w:rsidRPr="007A7CE0" w:rsidRDefault="00A9011E" w:rsidP="00456CB4">
      <w:pPr>
        <w:pStyle w:val="a5"/>
        <w:numPr>
          <w:ilvl w:val="0"/>
          <w:numId w:val="23"/>
        </w:numPr>
        <w:spacing w:after="240"/>
        <w:rPr>
          <w:rFonts w:ascii="Arial" w:eastAsia="Tahoma" w:hAnsi="Arial" w:cs="Arial"/>
          <w:color w:val="auto"/>
          <w:sz w:val="26"/>
          <w:szCs w:val="26"/>
        </w:rPr>
      </w:pPr>
      <w:r w:rsidRPr="007A7CE0">
        <w:rPr>
          <w:rFonts w:ascii="Arial" w:hAnsi="Arial" w:cs="Arial"/>
          <w:color w:val="auto"/>
          <w:sz w:val="26"/>
          <w:szCs w:val="26"/>
        </w:rPr>
        <w:t>Е</w:t>
      </w:r>
      <w:r w:rsidRPr="007A7CE0">
        <w:rPr>
          <w:rFonts w:ascii="Arial" w:hAnsi="Arial" w:cs="Arial"/>
          <w:color w:val="auto"/>
          <w:sz w:val="26"/>
          <w:szCs w:val="26"/>
          <w:lang w:val="en-US"/>
        </w:rPr>
        <w:t>MDR</w:t>
      </w:r>
      <w:r w:rsidR="00402014" w:rsidRPr="007A7CE0">
        <w:rPr>
          <w:rFonts w:ascii="Arial" w:hAnsi="Arial" w:cs="Arial"/>
          <w:color w:val="auto"/>
          <w:sz w:val="26"/>
          <w:szCs w:val="26"/>
        </w:rPr>
        <w:t>-</w:t>
      </w:r>
      <w:r w:rsidRPr="007A7CE0">
        <w:rPr>
          <w:rFonts w:ascii="Arial" w:hAnsi="Arial" w:cs="Arial"/>
          <w:color w:val="auto"/>
          <w:sz w:val="26"/>
          <w:szCs w:val="26"/>
        </w:rPr>
        <w:t xml:space="preserve">терапевтам рекомендуется вести записи в соответствии с требованиями правовых и </w:t>
      </w:r>
      <w:r w:rsidR="001B384F" w:rsidRPr="007A7CE0">
        <w:rPr>
          <w:rFonts w:ascii="Arial" w:hAnsi="Arial" w:cs="Arial"/>
          <w:color w:val="auto"/>
          <w:sz w:val="26"/>
          <w:szCs w:val="26"/>
        </w:rPr>
        <w:t>профессиональных стандартов</w:t>
      </w:r>
      <w:r w:rsidR="001C0C9A">
        <w:rPr>
          <w:rFonts w:ascii="Arial" w:hAnsi="Arial" w:cs="Arial"/>
          <w:color w:val="auto"/>
          <w:sz w:val="26"/>
          <w:szCs w:val="26"/>
        </w:rPr>
        <w:t xml:space="preserve"> того поля, в котором он работаю</w:t>
      </w:r>
      <w:r w:rsidR="001B384F" w:rsidRPr="007A7CE0">
        <w:rPr>
          <w:rFonts w:ascii="Arial" w:hAnsi="Arial" w:cs="Arial"/>
          <w:color w:val="auto"/>
          <w:sz w:val="26"/>
          <w:szCs w:val="26"/>
        </w:rPr>
        <w:t>т.</w:t>
      </w:r>
      <w:r w:rsidRPr="007A7CE0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329BD04F" w14:textId="77777777" w:rsidR="0057382A" w:rsidRPr="00887602" w:rsidRDefault="00A9011E" w:rsidP="00A9011E">
      <w:pPr>
        <w:pStyle w:val="a5"/>
        <w:spacing w:after="240"/>
        <w:ind w:left="720"/>
        <w:rPr>
          <w:rFonts w:ascii="Arial" w:eastAsia="Tahoma" w:hAnsi="Arial" w:cs="Arial"/>
          <w:color w:val="auto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EMDR</w:t>
      </w:r>
      <w:r w:rsidRPr="00887602">
        <w:rPr>
          <w:rFonts w:ascii="Arial" w:hAnsi="Arial" w:cs="Arial"/>
          <w:color w:val="auto"/>
          <w:sz w:val="26"/>
          <w:szCs w:val="26"/>
        </w:rPr>
        <w:t>-терапевты обязуются:</w:t>
      </w:r>
    </w:p>
    <w:p w14:paraId="1E93451C" w14:textId="77777777" w:rsidR="0057382A" w:rsidRPr="00887602" w:rsidRDefault="00D76F85" w:rsidP="00456CB4">
      <w:pPr>
        <w:pStyle w:val="a5"/>
        <w:numPr>
          <w:ilvl w:val="0"/>
          <w:numId w:val="23"/>
        </w:numPr>
        <w:spacing w:after="240"/>
        <w:rPr>
          <w:rFonts w:ascii="Arial" w:eastAsia="Tahoma" w:hAnsi="Arial" w:cs="Arial"/>
          <w:color w:val="auto"/>
          <w:sz w:val="26"/>
          <w:szCs w:val="26"/>
        </w:rPr>
      </w:pPr>
      <w:r w:rsidRPr="00887602">
        <w:rPr>
          <w:rFonts w:ascii="Arial" w:hAnsi="Arial" w:cs="Arial"/>
          <w:color w:val="auto"/>
          <w:sz w:val="26"/>
          <w:szCs w:val="26"/>
        </w:rPr>
        <w:t xml:space="preserve">Информировать клиента о разглашении </w:t>
      </w:r>
      <w:proofErr w:type="spellStart"/>
      <w:r w:rsidRPr="00887602">
        <w:rPr>
          <w:rFonts w:ascii="Arial" w:hAnsi="Arial" w:cs="Arial"/>
          <w:color w:val="auto"/>
          <w:sz w:val="26"/>
          <w:szCs w:val="26"/>
        </w:rPr>
        <w:t>неидентифицирующей</w:t>
      </w:r>
      <w:proofErr w:type="spellEnd"/>
      <w:r w:rsidRPr="00887602">
        <w:rPr>
          <w:rFonts w:ascii="Arial" w:hAnsi="Arial" w:cs="Arial"/>
          <w:color w:val="auto"/>
          <w:sz w:val="26"/>
          <w:szCs w:val="26"/>
        </w:rPr>
        <w:t xml:space="preserve"> его конфиденциальной информации только в профессиональном сообществе </w:t>
      </w:r>
      <w:r w:rsidR="003F0917" w:rsidRPr="00887602">
        <w:rPr>
          <w:rFonts w:ascii="Arial" w:hAnsi="Arial" w:cs="Arial"/>
          <w:color w:val="auto"/>
          <w:sz w:val="26"/>
          <w:szCs w:val="26"/>
        </w:rPr>
        <w:t xml:space="preserve">и только </w:t>
      </w:r>
      <w:r w:rsidRPr="00887602">
        <w:rPr>
          <w:rFonts w:ascii="Arial" w:hAnsi="Arial" w:cs="Arial"/>
          <w:color w:val="auto"/>
          <w:sz w:val="26"/>
          <w:szCs w:val="26"/>
        </w:rPr>
        <w:t>в профессиональных интересах.</w:t>
      </w:r>
    </w:p>
    <w:p w14:paraId="12CF17EB" w14:textId="22C325A4" w:rsidR="0057382A" w:rsidRPr="00887602" w:rsidRDefault="00661350" w:rsidP="00456CB4">
      <w:pPr>
        <w:pStyle w:val="a5"/>
        <w:numPr>
          <w:ilvl w:val="0"/>
          <w:numId w:val="23"/>
        </w:numPr>
        <w:spacing w:after="240"/>
        <w:rPr>
          <w:rFonts w:ascii="Arial" w:eastAsia="Tahoma" w:hAnsi="Arial" w:cs="Arial"/>
          <w:color w:val="auto"/>
          <w:sz w:val="26"/>
          <w:szCs w:val="26"/>
        </w:rPr>
      </w:pPr>
      <w:r w:rsidRPr="00887602">
        <w:rPr>
          <w:rFonts w:ascii="Arial" w:hAnsi="Arial" w:cs="Arial"/>
          <w:color w:val="auto"/>
          <w:sz w:val="26"/>
          <w:szCs w:val="26"/>
        </w:rPr>
        <w:t xml:space="preserve">Всегда получать согласие </w:t>
      </w:r>
      <w:r w:rsidR="001C0C9A">
        <w:rPr>
          <w:rFonts w:ascii="Arial" w:hAnsi="Arial" w:cs="Arial"/>
          <w:color w:val="auto"/>
          <w:sz w:val="26"/>
          <w:szCs w:val="26"/>
        </w:rPr>
        <w:t xml:space="preserve">у клиентов, </w:t>
      </w:r>
      <w:r w:rsidR="001C0C9A" w:rsidRPr="00887602">
        <w:rPr>
          <w:rFonts w:ascii="Arial" w:hAnsi="Arial" w:cs="Arial"/>
          <w:color w:val="auto"/>
          <w:sz w:val="26"/>
          <w:szCs w:val="26"/>
        </w:rPr>
        <w:t>если они считаются дееспособными с юридической точки зрения,</w:t>
      </w:r>
      <w:r w:rsidR="001C0C9A" w:rsidRPr="001C0C9A">
        <w:rPr>
          <w:rFonts w:ascii="Arial" w:hAnsi="Arial" w:cs="Arial"/>
          <w:color w:val="auto"/>
          <w:sz w:val="26"/>
          <w:szCs w:val="26"/>
        </w:rPr>
        <w:t xml:space="preserve"> </w:t>
      </w:r>
      <w:r w:rsidR="001C0C9A" w:rsidRPr="00887602">
        <w:rPr>
          <w:rFonts w:ascii="Arial" w:hAnsi="Arial" w:cs="Arial"/>
          <w:color w:val="auto"/>
          <w:sz w:val="26"/>
          <w:szCs w:val="26"/>
        </w:rPr>
        <w:t>или же у их законных представителей</w:t>
      </w:r>
      <w:r w:rsidR="001C0C9A">
        <w:rPr>
          <w:rFonts w:ascii="Arial" w:hAnsi="Arial" w:cs="Arial"/>
          <w:color w:val="auto"/>
          <w:sz w:val="26"/>
          <w:szCs w:val="26"/>
        </w:rPr>
        <w:t>,</w:t>
      </w:r>
      <w:r w:rsidR="001C0C9A" w:rsidRPr="00887602">
        <w:rPr>
          <w:rFonts w:ascii="Arial" w:hAnsi="Arial" w:cs="Arial"/>
          <w:color w:val="auto"/>
          <w:sz w:val="26"/>
          <w:szCs w:val="26"/>
        </w:rPr>
        <w:t xml:space="preserve"> </w:t>
      </w:r>
      <w:r w:rsidRPr="00887602">
        <w:rPr>
          <w:rFonts w:ascii="Arial" w:hAnsi="Arial" w:cs="Arial"/>
          <w:color w:val="auto"/>
          <w:sz w:val="26"/>
          <w:szCs w:val="26"/>
        </w:rPr>
        <w:t>на разглашение конфиден</w:t>
      </w:r>
      <w:r w:rsidR="001C0C9A">
        <w:rPr>
          <w:rFonts w:ascii="Arial" w:hAnsi="Arial" w:cs="Arial"/>
          <w:color w:val="auto"/>
          <w:sz w:val="26"/>
          <w:szCs w:val="26"/>
        </w:rPr>
        <w:t>циальной информации у клиентов</w:t>
      </w:r>
      <w:r w:rsidR="00D76F85" w:rsidRPr="00887602">
        <w:rPr>
          <w:rFonts w:ascii="Arial" w:hAnsi="Arial" w:cs="Arial"/>
          <w:color w:val="auto"/>
          <w:sz w:val="26"/>
          <w:szCs w:val="26"/>
        </w:rPr>
        <w:t xml:space="preserve"> за пределами профессионального сообщества</w:t>
      </w:r>
      <w:r w:rsidRPr="00887602">
        <w:rPr>
          <w:rFonts w:ascii="Arial" w:hAnsi="Arial" w:cs="Arial"/>
          <w:color w:val="auto"/>
          <w:sz w:val="26"/>
          <w:szCs w:val="26"/>
        </w:rPr>
        <w:t>.</w:t>
      </w:r>
    </w:p>
    <w:p w14:paraId="2DD5568F" w14:textId="7D568E2E" w:rsidR="0057382A" w:rsidRPr="00887602" w:rsidRDefault="00661350" w:rsidP="00456CB4">
      <w:pPr>
        <w:pStyle w:val="a5"/>
        <w:numPr>
          <w:ilvl w:val="0"/>
          <w:numId w:val="23"/>
        </w:numPr>
        <w:spacing w:after="240"/>
        <w:rPr>
          <w:rFonts w:ascii="Arial" w:eastAsia="Tahoma" w:hAnsi="Arial" w:cs="Arial"/>
          <w:color w:val="auto"/>
          <w:sz w:val="26"/>
          <w:szCs w:val="26"/>
        </w:rPr>
      </w:pPr>
      <w:r w:rsidRPr="00887602">
        <w:rPr>
          <w:rFonts w:ascii="Arial" w:hAnsi="Arial" w:cs="Arial"/>
          <w:color w:val="auto"/>
          <w:sz w:val="26"/>
          <w:szCs w:val="26"/>
        </w:rPr>
        <w:t>Ограничивать масштаб разглашаемой информации исходя из профессиональных соображений, специфики изн</w:t>
      </w:r>
      <w:r w:rsidR="001C0C9A">
        <w:rPr>
          <w:rFonts w:ascii="Arial" w:hAnsi="Arial" w:cs="Arial"/>
          <w:color w:val="auto"/>
          <w:sz w:val="26"/>
          <w:szCs w:val="26"/>
        </w:rPr>
        <w:t xml:space="preserve">ачального запроса или событий, </w:t>
      </w:r>
      <w:r w:rsidRPr="00887602">
        <w:rPr>
          <w:rFonts w:ascii="Arial" w:hAnsi="Arial" w:cs="Arial"/>
          <w:color w:val="auto"/>
          <w:sz w:val="26"/>
          <w:szCs w:val="26"/>
        </w:rPr>
        <w:t>в соответст</w:t>
      </w:r>
      <w:r w:rsidR="001C0C9A">
        <w:rPr>
          <w:rFonts w:ascii="Arial" w:hAnsi="Arial" w:cs="Arial"/>
          <w:color w:val="auto"/>
          <w:sz w:val="26"/>
          <w:szCs w:val="26"/>
        </w:rPr>
        <w:t xml:space="preserve">вии с законодательными нормами, и </w:t>
      </w:r>
      <w:r w:rsidRPr="00887602">
        <w:rPr>
          <w:rFonts w:ascii="Arial" w:hAnsi="Arial" w:cs="Arial"/>
          <w:color w:val="auto"/>
          <w:sz w:val="26"/>
          <w:szCs w:val="26"/>
        </w:rPr>
        <w:t>спецификой полномочий</w:t>
      </w:r>
      <w:r w:rsidR="001C0C9A">
        <w:rPr>
          <w:rFonts w:ascii="Arial" w:hAnsi="Arial" w:cs="Arial"/>
          <w:color w:val="auto"/>
          <w:sz w:val="26"/>
          <w:szCs w:val="26"/>
        </w:rPr>
        <w:t>, предоставленных клиентом</w:t>
      </w:r>
      <w:r w:rsidRPr="00887602">
        <w:rPr>
          <w:rFonts w:ascii="Arial" w:hAnsi="Arial" w:cs="Arial"/>
          <w:color w:val="auto"/>
          <w:sz w:val="26"/>
          <w:szCs w:val="26"/>
        </w:rPr>
        <w:t>.</w:t>
      </w:r>
    </w:p>
    <w:p w14:paraId="6C666AA9" w14:textId="24EB0D54" w:rsidR="00661350" w:rsidRPr="0057382A" w:rsidRDefault="00661350" w:rsidP="00456CB4">
      <w:pPr>
        <w:pStyle w:val="a5"/>
        <w:numPr>
          <w:ilvl w:val="0"/>
          <w:numId w:val="23"/>
        </w:numPr>
        <w:spacing w:after="240"/>
        <w:rPr>
          <w:rFonts w:ascii="Arial" w:eastAsia="Tahoma" w:hAnsi="Arial" w:cs="Arial"/>
          <w:sz w:val="26"/>
          <w:szCs w:val="26"/>
        </w:rPr>
      </w:pPr>
      <w:r w:rsidRPr="0057382A">
        <w:rPr>
          <w:rFonts w:ascii="Arial" w:hAnsi="Arial" w:cs="Arial"/>
          <w:sz w:val="26"/>
          <w:szCs w:val="26"/>
        </w:rPr>
        <w:t xml:space="preserve">Ограничить нарушения конфиденциальности исключительными случаями, </w:t>
      </w:r>
      <w:r w:rsidR="00C67521" w:rsidRPr="0057382A">
        <w:rPr>
          <w:rFonts w:ascii="Arial" w:hAnsi="Arial" w:cs="Arial"/>
          <w:sz w:val="26"/>
          <w:szCs w:val="26"/>
        </w:rPr>
        <w:t>в частности</w:t>
      </w:r>
      <w:r w:rsidR="00887602">
        <w:rPr>
          <w:rFonts w:ascii="Arial" w:hAnsi="Arial" w:cs="Arial"/>
          <w:sz w:val="26"/>
          <w:szCs w:val="26"/>
        </w:rPr>
        <w:t>,</w:t>
      </w:r>
      <w:r w:rsidR="00C67521" w:rsidRPr="0057382A">
        <w:rPr>
          <w:rFonts w:ascii="Arial" w:hAnsi="Arial" w:cs="Arial"/>
          <w:sz w:val="26"/>
          <w:szCs w:val="26"/>
        </w:rPr>
        <w:t xml:space="preserve"> </w:t>
      </w:r>
      <w:r w:rsidR="001C0C9A">
        <w:rPr>
          <w:rFonts w:ascii="Arial" w:hAnsi="Arial" w:cs="Arial"/>
          <w:sz w:val="26"/>
          <w:szCs w:val="26"/>
        </w:rPr>
        <w:t>когда есть достаточно оснований</w:t>
      </w:r>
      <w:r w:rsidRPr="0057382A">
        <w:rPr>
          <w:rFonts w:ascii="Arial" w:hAnsi="Arial" w:cs="Arial"/>
          <w:sz w:val="26"/>
          <w:szCs w:val="26"/>
        </w:rPr>
        <w:t xml:space="preserve"> </w:t>
      </w:r>
      <w:r w:rsidR="00C67521" w:rsidRPr="0057382A">
        <w:rPr>
          <w:rFonts w:ascii="Arial" w:hAnsi="Arial" w:cs="Arial"/>
          <w:sz w:val="26"/>
          <w:szCs w:val="26"/>
        </w:rPr>
        <w:t>предполагать</w:t>
      </w:r>
      <w:r w:rsidRPr="0057382A">
        <w:rPr>
          <w:rFonts w:ascii="Arial" w:hAnsi="Arial" w:cs="Arial"/>
          <w:sz w:val="26"/>
          <w:szCs w:val="26"/>
        </w:rPr>
        <w:t>:</w:t>
      </w:r>
    </w:p>
    <w:p w14:paraId="3016D6DF" w14:textId="77777777" w:rsidR="00661350" w:rsidRPr="00BF58FA" w:rsidRDefault="00C67521" w:rsidP="00456CB4">
      <w:pPr>
        <w:pStyle w:val="a5"/>
        <w:numPr>
          <w:ilvl w:val="0"/>
          <w:numId w:val="24"/>
        </w:numPr>
        <w:tabs>
          <w:tab w:val="left" w:pos="220"/>
          <w:tab w:val="left" w:pos="720"/>
        </w:tabs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 xml:space="preserve">угрозу жизни и здоровью </w:t>
      </w:r>
      <w:r w:rsidR="00661350" w:rsidRPr="00BF58FA">
        <w:rPr>
          <w:rFonts w:ascii="Arial" w:hAnsi="Arial" w:cs="Arial"/>
          <w:sz w:val="26"/>
          <w:szCs w:val="26"/>
        </w:rPr>
        <w:t xml:space="preserve">клиентов; </w:t>
      </w:r>
    </w:p>
    <w:p w14:paraId="773DFE0D" w14:textId="77777777" w:rsidR="00661350" w:rsidRPr="00BF58FA" w:rsidRDefault="00C67521" w:rsidP="00456CB4">
      <w:pPr>
        <w:pStyle w:val="a5"/>
        <w:numPr>
          <w:ilvl w:val="0"/>
          <w:numId w:val="24"/>
        </w:numPr>
        <w:tabs>
          <w:tab w:val="left" w:pos="220"/>
          <w:tab w:val="left" w:pos="720"/>
        </w:tabs>
        <w:spacing w:after="240"/>
        <w:rPr>
          <w:rFonts w:ascii="Arial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угрозу жизни и здоровью</w:t>
      </w:r>
      <w:r w:rsidR="00661350" w:rsidRPr="00BF58FA">
        <w:rPr>
          <w:rFonts w:ascii="Arial" w:hAnsi="Arial" w:cs="Arial"/>
          <w:sz w:val="26"/>
          <w:szCs w:val="26"/>
        </w:rPr>
        <w:t xml:space="preserve"> других людей, которые могут подвергнуться опасности вследствие поведения клиент</w:t>
      </w:r>
      <w:r w:rsidRPr="00BF58FA">
        <w:rPr>
          <w:rFonts w:ascii="Arial" w:hAnsi="Arial" w:cs="Arial"/>
          <w:sz w:val="26"/>
          <w:szCs w:val="26"/>
        </w:rPr>
        <w:t>а</w:t>
      </w:r>
      <w:r w:rsidR="00661350" w:rsidRPr="00BF58FA">
        <w:rPr>
          <w:rFonts w:ascii="Arial" w:hAnsi="Arial" w:cs="Arial"/>
          <w:sz w:val="26"/>
          <w:szCs w:val="26"/>
        </w:rPr>
        <w:t xml:space="preserve">.  </w:t>
      </w:r>
      <w:r w:rsidR="00661350" w:rsidRPr="00BF58FA">
        <w:rPr>
          <w:rFonts w:ascii="Arial" w:eastAsia="Tahoma" w:hAnsi="Arial" w:cs="Arial"/>
          <w:sz w:val="26"/>
          <w:szCs w:val="26"/>
        </w:rPr>
        <w:br/>
      </w:r>
    </w:p>
    <w:p w14:paraId="20483F25" w14:textId="6288AFB8" w:rsidR="0057382A" w:rsidRPr="0057382A" w:rsidRDefault="001C0C9A" w:rsidP="00456CB4">
      <w:pPr>
        <w:pStyle w:val="a5"/>
        <w:numPr>
          <w:ilvl w:val="0"/>
          <w:numId w:val="25"/>
        </w:numPr>
        <w:tabs>
          <w:tab w:val="left" w:pos="220"/>
          <w:tab w:val="left" w:pos="720"/>
        </w:tabs>
        <w:spacing w:after="240"/>
        <w:rPr>
          <w:rFonts w:ascii="Arial" w:eastAsia="Tahoma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</w:rPr>
        <w:t>Д</w:t>
      </w:r>
      <w:r w:rsidR="00661350" w:rsidRPr="00BF58FA">
        <w:rPr>
          <w:rFonts w:ascii="Arial" w:hAnsi="Arial" w:cs="Arial"/>
          <w:sz w:val="26"/>
          <w:szCs w:val="26"/>
        </w:rPr>
        <w:t>окументировать любое нарушение конфиденциальности и причины разглашения без получения согласия, сразу же написав соответствующее заявление</w:t>
      </w:r>
      <w:r w:rsidR="00C67521" w:rsidRPr="00BF58FA">
        <w:rPr>
          <w:rFonts w:ascii="Arial" w:hAnsi="Arial" w:cs="Arial"/>
          <w:sz w:val="26"/>
          <w:szCs w:val="26"/>
        </w:rPr>
        <w:t xml:space="preserve"> в профессиональную Ассоциацию</w:t>
      </w:r>
      <w:r w:rsidR="0057382A">
        <w:rPr>
          <w:rFonts w:ascii="Arial" w:hAnsi="Arial" w:cs="Arial"/>
          <w:sz w:val="26"/>
          <w:szCs w:val="26"/>
        </w:rPr>
        <w:t>.</w:t>
      </w:r>
    </w:p>
    <w:p w14:paraId="0EAB4330" w14:textId="77777777" w:rsidR="0057382A" w:rsidRPr="00D2755F" w:rsidRDefault="00E30FB3" w:rsidP="00456CB4">
      <w:pPr>
        <w:pStyle w:val="a5"/>
        <w:numPr>
          <w:ilvl w:val="0"/>
          <w:numId w:val="25"/>
        </w:numPr>
        <w:tabs>
          <w:tab w:val="left" w:pos="220"/>
          <w:tab w:val="left" w:pos="720"/>
        </w:tabs>
        <w:spacing w:after="240"/>
        <w:rPr>
          <w:rFonts w:ascii="Arial" w:eastAsia="Tahoma" w:hAnsi="Arial" w:cs="Arial"/>
          <w:sz w:val="26"/>
          <w:szCs w:val="26"/>
        </w:rPr>
      </w:pPr>
      <w:r w:rsidRPr="0057382A">
        <w:rPr>
          <w:rFonts w:ascii="Arial" w:hAnsi="Arial" w:cs="Arial"/>
          <w:sz w:val="26"/>
          <w:szCs w:val="26"/>
        </w:rPr>
        <w:t xml:space="preserve">Записывать, обрабатывать и хранить конфиденциальную информацию таким способом, который предполагает защиту от непреднамеренного разглашения. </w:t>
      </w:r>
    </w:p>
    <w:p w14:paraId="5B3D4C9F" w14:textId="77777777" w:rsidR="0057157D" w:rsidRPr="00D2755F" w:rsidRDefault="00E30FB3" w:rsidP="00456CB4">
      <w:pPr>
        <w:pStyle w:val="a5"/>
        <w:numPr>
          <w:ilvl w:val="0"/>
          <w:numId w:val="25"/>
        </w:numPr>
        <w:tabs>
          <w:tab w:val="left" w:pos="220"/>
          <w:tab w:val="left" w:pos="720"/>
        </w:tabs>
        <w:spacing w:after="240"/>
        <w:rPr>
          <w:rFonts w:ascii="Arial" w:eastAsia="Tahoma" w:hAnsi="Arial" w:cs="Arial"/>
          <w:sz w:val="26"/>
          <w:szCs w:val="26"/>
        </w:rPr>
      </w:pPr>
      <w:r w:rsidRPr="0057382A">
        <w:rPr>
          <w:rFonts w:ascii="Arial" w:hAnsi="Arial" w:cs="Arial"/>
          <w:sz w:val="26"/>
          <w:szCs w:val="26"/>
        </w:rPr>
        <w:t xml:space="preserve">Делать аудио-, видео- или </w:t>
      </w:r>
      <w:proofErr w:type="spellStart"/>
      <w:r w:rsidRPr="0057382A">
        <w:rPr>
          <w:rFonts w:ascii="Arial" w:hAnsi="Arial" w:cs="Arial"/>
          <w:sz w:val="26"/>
          <w:szCs w:val="26"/>
        </w:rPr>
        <w:t>фотозаписи</w:t>
      </w:r>
      <w:proofErr w:type="spellEnd"/>
      <w:r w:rsidRPr="0057382A">
        <w:rPr>
          <w:rFonts w:ascii="Arial" w:hAnsi="Arial" w:cs="Arial"/>
          <w:sz w:val="26"/>
          <w:szCs w:val="26"/>
        </w:rPr>
        <w:t xml:space="preserve"> клиентов только с их выраженного разрешения, если они считаются полноправными с юридической точки зрения, или же с согласия их законных представителей.</w:t>
      </w:r>
    </w:p>
    <w:p w14:paraId="59B154D7" w14:textId="77777777" w:rsidR="00661350" w:rsidRPr="00D2755F" w:rsidRDefault="00402014" w:rsidP="00456CB4">
      <w:pPr>
        <w:pStyle w:val="a5"/>
        <w:numPr>
          <w:ilvl w:val="0"/>
          <w:numId w:val="25"/>
        </w:numPr>
        <w:tabs>
          <w:tab w:val="left" w:pos="220"/>
          <w:tab w:val="left" w:pos="720"/>
        </w:tabs>
        <w:spacing w:after="240"/>
        <w:rPr>
          <w:rFonts w:ascii="Arial" w:eastAsia="Tahoma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Обращать свое</w:t>
      </w:r>
      <w:r w:rsidR="00661350" w:rsidRPr="0057382A">
        <w:rPr>
          <w:rFonts w:ascii="Arial" w:hAnsi="Arial" w:cs="Arial"/>
          <w:sz w:val="26"/>
          <w:szCs w:val="26"/>
        </w:rPr>
        <w:t xml:space="preserve"> </w:t>
      </w:r>
      <w:r w:rsidR="00E30FB3" w:rsidRPr="0057382A">
        <w:rPr>
          <w:rFonts w:ascii="Arial" w:hAnsi="Arial" w:cs="Arial"/>
          <w:sz w:val="26"/>
          <w:szCs w:val="26"/>
        </w:rPr>
        <w:t xml:space="preserve">на то, </w:t>
      </w:r>
      <w:r>
        <w:rPr>
          <w:rFonts w:ascii="Arial" w:hAnsi="Arial" w:cs="Arial"/>
          <w:sz w:val="26"/>
          <w:szCs w:val="26"/>
        </w:rPr>
        <w:t xml:space="preserve">что </w:t>
      </w:r>
      <w:r w:rsidR="00661350" w:rsidRPr="0057382A">
        <w:rPr>
          <w:rFonts w:ascii="Arial" w:hAnsi="Arial" w:cs="Arial"/>
          <w:sz w:val="26"/>
          <w:szCs w:val="26"/>
        </w:rPr>
        <w:t>коллеги, пе</w:t>
      </w:r>
      <w:r>
        <w:rPr>
          <w:rFonts w:ascii="Arial" w:hAnsi="Arial" w:cs="Arial"/>
          <w:sz w:val="26"/>
          <w:szCs w:val="26"/>
        </w:rPr>
        <w:t xml:space="preserve">рсонал, а также участники </w:t>
      </w:r>
      <w:r w:rsidR="00661350" w:rsidRPr="0057382A">
        <w:rPr>
          <w:rFonts w:ascii="Arial" w:hAnsi="Arial" w:cs="Arial"/>
          <w:sz w:val="26"/>
          <w:szCs w:val="26"/>
        </w:rPr>
        <w:t xml:space="preserve">тренингов и </w:t>
      </w:r>
      <w:proofErr w:type="spellStart"/>
      <w:r w:rsidR="00661350" w:rsidRPr="0057382A">
        <w:rPr>
          <w:rFonts w:ascii="Arial" w:hAnsi="Arial" w:cs="Arial"/>
          <w:sz w:val="26"/>
          <w:szCs w:val="26"/>
        </w:rPr>
        <w:t>супервизий</w:t>
      </w:r>
      <w:proofErr w:type="spellEnd"/>
      <w:r w:rsidR="00661350" w:rsidRPr="0057382A">
        <w:rPr>
          <w:rFonts w:ascii="Arial" w:hAnsi="Arial" w:cs="Arial"/>
          <w:sz w:val="26"/>
          <w:szCs w:val="26"/>
        </w:rPr>
        <w:t xml:space="preserve">, с которыми работают EMDR-терапевты уважают положения данного кодекса, касающиеся обращения с конфиденциальной информацией. </w:t>
      </w:r>
    </w:p>
    <w:p w14:paraId="03109739" w14:textId="77777777" w:rsidR="00870B1A" w:rsidRDefault="00870B1A" w:rsidP="00870B1A">
      <w:pPr>
        <w:pStyle w:val="a5"/>
        <w:spacing w:after="240"/>
        <w:rPr>
          <w:rFonts w:ascii="Arial" w:eastAsia="Tahoma" w:hAnsi="Arial" w:cs="Arial"/>
          <w:sz w:val="26"/>
          <w:szCs w:val="26"/>
        </w:rPr>
      </w:pPr>
    </w:p>
    <w:p w14:paraId="2E861464" w14:textId="77777777" w:rsidR="0057157D" w:rsidRDefault="00661350" w:rsidP="00456CB4">
      <w:pPr>
        <w:pStyle w:val="a5"/>
        <w:numPr>
          <w:ilvl w:val="1"/>
          <w:numId w:val="37"/>
        </w:numPr>
        <w:spacing w:after="240"/>
        <w:rPr>
          <w:rFonts w:ascii="Arial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  <w:u w:val="single"/>
        </w:rPr>
        <w:t>Стандарт информированного согласия:</w:t>
      </w:r>
      <w:r w:rsidRPr="00BF58FA">
        <w:rPr>
          <w:rFonts w:ascii="Arial" w:eastAsia="Tahoma" w:hAnsi="Arial" w:cs="Arial"/>
          <w:sz w:val="26"/>
          <w:szCs w:val="26"/>
          <w:u w:val="single"/>
        </w:rPr>
        <w:br/>
      </w:r>
    </w:p>
    <w:p w14:paraId="68C8FA06" w14:textId="77777777" w:rsidR="0057157D" w:rsidRDefault="00661350" w:rsidP="0057157D">
      <w:pPr>
        <w:pStyle w:val="a5"/>
        <w:spacing w:after="240"/>
        <w:rPr>
          <w:rFonts w:ascii="Arial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EMDR-терапевтам следует:</w:t>
      </w:r>
    </w:p>
    <w:p w14:paraId="012CA3C8" w14:textId="53E385E5" w:rsidR="0057157D" w:rsidRDefault="00661350" w:rsidP="00456CB4">
      <w:pPr>
        <w:pStyle w:val="a5"/>
        <w:numPr>
          <w:ilvl w:val="0"/>
          <w:numId w:val="26"/>
        </w:numPr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 xml:space="preserve">Убедиться, что клиенты, особенно дети и люди с ограниченными возможностями, имеют достаточно возможностей понять </w:t>
      </w:r>
      <w:r w:rsidR="00DA6E9D" w:rsidRPr="00BF58FA">
        <w:rPr>
          <w:rFonts w:ascii="Arial" w:hAnsi="Arial" w:cs="Arial"/>
          <w:sz w:val="26"/>
          <w:szCs w:val="26"/>
        </w:rPr>
        <w:t xml:space="preserve">суть метода, специфику </w:t>
      </w:r>
      <w:r w:rsidR="00887602" w:rsidRPr="00BF58FA">
        <w:rPr>
          <w:rFonts w:ascii="Arial" w:hAnsi="Arial" w:cs="Arial"/>
          <w:sz w:val="26"/>
          <w:szCs w:val="26"/>
        </w:rPr>
        <w:t>компетентности</w:t>
      </w:r>
      <w:r w:rsidR="00887602">
        <w:rPr>
          <w:rFonts w:ascii="Arial" w:hAnsi="Arial" w:cs="Arial"/>
          <w:sz w:val="26"/>
          <w:szCs w:val="26"/>
        </w:rPr>
        <w:t xml:space="preserve"> </w:t>
      </w:r>
      <w:r w:rsidR="00887602">
        <w:rPr>
          <w:rFonts w:ascii="Arial" w:hAnsi="Arial" w:cs="Arial"/>
          <w:sz w:val="26"/>
          <w:szCs w:val="26"/>
          <w:lang w:val="en-US"/>
        </w:rPr>
        <w:t>EMDR</w:t>
      </w:r>
      <w:r w:rsidR="00402014">
        <w:rPr>
          <w:rFonts w:ascii="Arial" w:hAnsi="Arial" w:cs="Arial"/>
          <w:sz w:val="26"/>
          <w:szCs w:val="26"/>
        </w:rPr>
        <w:t>-</w:t>
      </w:r>
      <w:r w:rsidR="00DA6E9D" w:rsidRPr="00BF58FA">
        <w:rPr>
          <w:rFonts w:ascii="Arial" w:hAnsi="Arial" w:cs="Arial"/>
          <w:sz w:val="26"/>
          <w:szCs w:val="26"/>
        </w:rPr>
        <w:t>терапевта, предмет и цель работы, возможные результаты</w:t>
      </w:r>
      <w:r w:rsidR="001C0C9A">
        <w:rPr>
          <w:rFonts w:ascii="Arial" w:hAnsi="Arial" w:cs="Arial"/>
          <w:sz w:val="26"/>
          <w:szCs w:val="26"/>
        </w:rPr>
        <w:t>, а также</w:t>
      </w:r>
      <w:r w:rsidR="00DA6E9D" w:rsidRPr="00BF58FA">
        <w:rPr>
          <w:rFonts w:ascii="Arial" w:hAnsi="Arial" w:cs="Arial"/>
          <w:sz w:val="26"/>
          <w:szCs w:val="26"/>
        </w:rPr>
        <w:t xml:space="preserve"> </w:t>
      </w:r>
      <w:r w:rsidRPr="00BF58FA">
        <w:rPr>
          <w:rFonts w:ascii="Arial" w:hAnsi="Arial" w:cs="Arial"/>
          <w:sz w:val="26"/>
          <w:szCs w:val="26"/>
        </w:rPr>
        <w:t xml:space="preserve">могут дать информированное согласие в той мере, в какой позволяют их способности. </w:t>
      </w:r>
    </w:p>
    <w:p w14:paraId="2893DCD7" w14:textId="0483F0B3" w:rsidR="0057157D" w:rsidRDefault="00402014" w:rsidP="00456CB4">
      <w:pPr>
        <w:pStyle w:val="a5"/>
        <w:numPr>
          <w:ilvl w:val="0"/>
          <w:numId w:val="26"/>
        </w:numPr>
        <w:spacing w:after="240"/>
        <w:rPr>
          <w:rFonts w:ascii="Arial" w:eastAsia="Tahoma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</w:t>
      </w:r>
      <w:r w:rsidR="00887602">
        <w:rPr>
          <w:rFonts w:ascii="Arial" w:hAnsi="Arial" w:cs="Arial"/>
          <w:sz w:val="26"/>
          <w:szCs w:val="26"/>
        </w:rPr>
        <w:t>олучать</w:t>
      </w:r>
      <w:r>
        <w:rPr>
          <w:rFonts w:ascii="Arial" w:hAnsi="Arial" w:cs="Arial"/>
          <w:sz w:val="26"/>
          <w:szCs w:val="26"/>
        </w:rPr>
        <w:t xml:space="preserve"> информированное согласие у всех клиентов, которым </w:t>
      </w:r>
      <w:r w:rsidR="001C0C9A">
        <w:rPr>
          <w:rFonts w:ascii="Arial" w:hAnsi="Arial" w:cs="Arial"/>
          <w:sz w:val="26"/>
          <w:szCs w:val="26"/>
        </w:rPr>
        <w:t>они предлагаю</w:t>
      </w:r>
      <w:r>
        <w:rPr>
          <w:rFonts w:ascii="Arial" w:hAnsi="Arial" w:cs="Arial"/>
          <w:sz w:val="26"/>
          <w:szCs w:val="26"/>
        </w:rPr>
        <w:t>т</w:t>
      </w:r>
      <w:r w:rsidR="00661350" w:rsidRPr="0057157D">
        <w:rPr>
          <w:rFonts w:ascii="Arial" w:hAnsi="Arial" w:cs="Arial"/>
          <w:sz w:val="26"/>
          <w:szCs w:val="26"/>
        </w:rPr>
        <w:t xml:space="preserve"> профессиональные услуги или участие в научных исследованиях. </w:t>
      </w:r>
    </w:p>
    <w:p w14:paraId="4B8BEBE3" w14:textId="52DF4A68" w:rsidR="0057157D" w:rsidRDefault="00DA6E9D" w:rsidP="00456CB4">
      <w:pPr>
        <w:pStyle w:val="a5"/>
        <w:numPr>
          <w:ilvl w:val="0"/>
          <w:numId w:val="26"/>
        </w:numPr>
        <w:spacing w:after="240"/>
        <w:rPr>
          <w:rFonts w:ascii="Arial" w:eastAsia="Tahoma" w:hAnsi="Arial" w:cs="Arial"/>
          <w:sz w:val="26"/>
          <w:szCs w:val="26"/>
        </w:rPr>
      </w:pPr>
      <w:r w:rsidRPr="0057157D">
        <w:rPr>
          <w:rFonts w:ascii="Arial" w:hAnsi="Arial" w:cs="Arial"/>
          <w:sz w:val="26"/>
          <w:szCs w:val="26"/>
        </w:rPr>
        <w:t>В тех случаях, когда информированное согласие получить за</w:t>
      </w:r>
      <w:r w:rsidR="001C0C9A">
        <w:rPr>
          <w:rFonts w:ascii="Arial" w:hAnsi="Arial" w:cs="Arial"/>
          <w:sz w:val="26"/>
          <w:szCs w:val="26"/>
        </w:rPr>
        <w:t>труднительно или невозможно, оценить</w:t>
      </w:r>
      <w:r w:rsidRPr="0057157D">
        <w:rPr>
          <w:rFonts w:ascii="Arial" w:hAnsi="Arial" w:cs="Arial"/>
          <w:sz w:val="26"/>
          <w:szCs w:val="26"/>
        </w:rPr>
        <w:t xml:space="preserve"> возможность проконсультироваться с коллегами об этических последствиях своих действий. </w:t>
      </w:r>
    </w:p>
    <w:p w14:paraId="51E54941" w14:textId="77777777" w:rsidR="0057157D" w:rsidRDefault="00402014" w:rsidP="00456CB4">
      <w:pPr>
        <w:pStyle w:val="a5"/>
        <w:numPr>
          <w:ilvl w:val="0"/>
          <w:numId w:val="26"/>
        </w:numPr>
        <w:spacing w:after="240"/>
        <w:rPr>
          <w:rFonts w:ascii="Arial" w:eastAsia="Tahoma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Б</w:t>
      </w:r>
      <w:r w:rsidR="00DA6E9D" w:rsidRPr="0057157D">
        <w:rPr>
          <w:rFonts w:ascii="Arial" w:hAnsi="Arial" w:cs="Arial"/>
          <w:sz w:val="26"/>
          <w:szCs w:val="26"/>
        </w:rPr>
        <w:t>ыть максимально открытым</w:t>
      </w:r>
      <w:r w:rsidR="00E42CE5" w:rsidRPr="0057157D">
        <w:rPr>
          <w:rFonts w:ascii="Arial" w:hAnsi="Arial" w:cs="Arial"/>
          <w:sz w:val="26"/>
          <w:szCs w:val="26"/>
        </w:rPr>
        <w:t xml:space="preserve"> и правдивым</w:t>
      </w:r>
      <w:r w:rsidR="00DA6E9D" w:rsidRPr="0057157D">
        <w:rPr>
          <w:rFonts w:ascii="Arial" w:hAnsi="Arial" w:cs="Arial"/>
          <w:sz w:val="26"/>
          <w:szCs w:val="26"/>
        </w:rPr>
        <w:t xml:space="preserve"> в</w:t>
      </w:r>
      <w:r w:rsidR="003F62C7">
        <w:rPr>
          <w:rFonts w:ascii="Arial" w:hAnsi="Arial" w:cs="Arial"/>
          <w:sz w:val="26"/>
          <w:szCs w:val="26"/>
        </w:rPr>
        <w:t xml:space="preserve"> своей профессиональной деятельности.</w:t>
      </w:r>
    </w:p>
    <w:p w14:paraId="6438266A" w14:textId="77777777" w:rsidR="00661350" w:rsidRPr="0057157D" w:rsidRDefault="00402014" w:rsidP="00456CB4">
      <w:pPr>
        <w:pStyle w:val="a5"/>
        <w:numPr>
          <w:ilvl w:val="0"/>
          <w:numId w:val="26"/>
        </w:numPr>
        <w:spacing w:after="240"/>
        <w:rPr>
          <w:rFonts w:ascii="Arial" w:eastAsia="Tahoma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Избегать</w:t>
      </w:r>
      <w:r w:rsidR="00661350" w:rsidRPr="0057157D">
        <w:rPr>
          <w:rFonts w:ascii="Arial" w:hAnsi="Arial" w:cs="Arial"/>
          <w:sz w:val="26"/>
          <w:szCs w:val="26"/>
        </w:rPr>
        <w:t xml:space="preserve"> преднамеренного введения клиента в заблуждение, за исключением тех случаев, когда:</w:t>
      </w:r>
    </w:p>
    <w:p w14:paraId="5926AE9C" w14:textId="77777777" w:rsidR="0057157D" w:rsidRPr="0057157D" w:rsidRDefault="00661350" w:rsidP="00456CB4">
      <w:pPr>
        <w:pStyle w:val="a5"/>
        <w:numPr>
          <w:ilvl w:val="0"/>
          <w:numId w:val="27"/>
        </w:numPr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введение в заблуждение необходимо в исключительных ситуациях для соблюдения качества исследования или эффективности предоставляе</w:t>
      </w:r>
      <w:r w:rsidR="0057157D">
        <w:rPr>
          <w:rFonts w:ascii="Arial" w:hAnsi="Arial" w:cs="Arial"/>
          <w:sz w:val="26"/>
          <w:szCs w:val="26"/>
        </w:rPr>
        <w:t xml:space="preserve">мых профессиональных услуг; </w:t>
      </w:r>
    </w:p>
    <w:p w14:paraId="3C058B69" w14:textId="77777777" w:rsidR="0057157D" w:rsidRPr="0057157D" w:rsidRDefault="00661350" w:rsidP="00456CB4">
      <w:pPr>
        <w:pStyle w:val="a5"/>
        <w:numPr>
          <w:ilvl w:val="0"/>
          <w:numId w:val="27"/>
        </w:numPr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любые дополнительные меры предосторожности требуются для сохранения благополучия клиента</w:t>
      </w:r>
      <w:r w:rsidR="0057157D">
        <w:rPr>
          <w:rFonts w:ascii="Arial" w:hAnsi="Arial" w:cs="Arial"/>
          <w:sz w:val="26"/>
          <w:szCs w:val="26"/>
        </w:rPr>
        <w:t xml:space="preserve"> в специфических случаях; </w:t>
      </w:r>
    </w:p>
    <w:p w14:paraId="3BC214D6" w14:textId="77777777" w:rsidR="00661350" w:rsidRPr="00BF58FA" w:rsidRDefault="00661350" w:rsidP="00456CB4">
      <w:pPr>
        <w:pStyle w:val="a5"/>
        <w:numPr>
          <w:ilvl w:val="0"/>
          <w:numId w:val="27"/>
        </w:numPr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природа введения в заблуждения объясняется клиенту при первой же целесообразной возможности.</w:t>
      </w:r>
    </w:p>
    <w:p w14:paraId="1FA6197B" w14:textId="77777777" w:rsidR="00870B1A" w:rsidRDefault="00870B1A" w:rsidP="00870B1A">
      <w:pPr>
        <w:pStyle w:val="a5"/>
        <w:spacing w:after="240"/>
        <w:rPr>
          <w:rFonts w:ascii="Arial" w:eastAsia="Tahoma" w:hAnsi="Arial" w:cs="Arial"/>
          <w:sz w:val="26"/>
          <w:szCs w:val="26"/>
        </w:rPr>
      </w:pPr>
    </w:p>
    <w:p w14:paraId="422C3EF4" w14:textId="77777777" w:rsidR="0057157D" w:rsidRDefault="00661350" w:rsidP="00456CB4">
      <w:pPr>
        <w:pStyle w:val="a5"/>
        <w:numPr>
          <w:ilvl w:val="1"/>
          <w:numId w:val="37"/>
        </w:numPr>
        <w:spacing w:after="240"/>
        <w:rPr>
          <w:rFonts w:ascii="Arial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  <w:u w:val="single"/>
        </w:rPr>
        <w:t>Стандарты самоопределения</w:t>
      </w:r>
      <w:r w:rsidR="003F62C7">
        <w:rPr>
          <w:rFonts w:ascii="Arial" w:hAnsi="Arial" w:cs="Arial"/>
          <w:sz w:val="26"/>
          <w:szCs w:val="26"/>
          <w:u w:val="single"/>
        </w:rPr>
        <w:t xml:space="preserve"> (</w:t>
      </w:r>
      <w:proofErr w:type="spellStart"/>
      <w:r w:rsidR="003F62C7">
        <w:rPr>
          <w:rFonts w:ascii="Arial" w:hAnsi="Arial" w:cs="Arial"/>
          <w:sz w:val="26"/>
          <w:szCs w:val="26"/>
          <w:u w:val="single"/>
        </w:rPr>
        <w:t>субъектности</w:t>
      </w:r>
      <w:proofErr w:type="spellEnd"/>
      <w:r w:rsidR="003F62C7">
        <w:rPr>
          <w:rFonts w:ascii="Arial" w:hAnsi="Arial" w:cs="Arial"/>
          <w:sz w:val="26"/>
          <w:szCs w:val="26"/>
          <w:u w:val="single"/>
        </w:rPr>
        <w:t xml:space="preserve"> и автономии)</w:t>
      </w:r>
    </w:p>
    <w:p w14:paraId="3677E41E" w14:textId="77777777" w:rsidR="0057157D" w:rsidRDefault="00661350" w:rsidP="0057157D">
      <w:pPr>
        <w:pStyle w:val="a5"/>
        <w:spacing w:after="240"/>
        <w:rPr>
          <w:rFonts w:ascii="Arial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EMDR-терапевтам следует:</w:t>
      </w:r>
    </w:p>
    <w:p w14:paraId="307725B2" w14:textId="77777777" w:rsidR="00C21810" w:rsidRPr="00C21810" w:rsidRDefault="00661350" w:rsidP="00456CB4">
      <w:pPr>
        <w:pStyle w:val="a5"/>
        <w:numPr>
          <w:ilvl w:val="0"/>
          <w:numId w:val="28"/>
        </w:numPr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Стараться поддерживать самоопределение клиентов,</w:t>
      </w:r>
      <w:r w:rsidR="00C21810">
        <w:rPr>
          <w:rFonts w:ascii="Arial" w:hAnsi="Arial" w:cs="Arial"/>
          <w:sz w:val="26"/>
          <w:szCs w:val="26"/>
        </w:rPr>
        <w:t xml:space="preserve"> их личностную автономию, право принимать решения и осуществлять выборы.</w:t>
      </w:r>
    </w:p>
    <w:p w14:paraId="65EDEC7D" w14:textId="77777777" w:rsidR="0057157D" w:rsidRDefault="00661350" w:rsidP="00456CB4">
      <w:pPr>
        <w:pStyle w:val="a5"/>
        <w:numPr>
          <w:ilvl w:val="0"/>
          <w:numId w:val="28"/>
        </w:numPr>
        <w:spacing w:after="240"/>
        <w:rPr>
          <w:rFonts w:ascii="Arial" w:eastAsia="Tahoma" w:hAnsi="Arial" w:cs="Arial"/>
          <w:sz w:val="26"/>
          <w:szCs w:val="26"/>
        </w:rPr>
      </w:pPr>
      <w:r w:rsidRPr="0057157D">
        <w:rPr>
          <w:rFonts w:ascii="Arial" w:hAnsi="Arial" w:cs="Arial"/>
          <w:sz w:val="26"/>
          <w:szCs w:val="26"/>
        </w:rPr>
        <w:t xml:space="preserve">При первом же контакте с клиентами убедиться, что они осознают свое право в любой момент отказаться от получения профессиональных услуг или принятия участия в научном исследовании. </w:t>
      </w:r>
    </w:p>
    <w:p w14:paraId="7396548B" w14:textId="77777777" w:rsidR="00661350" w:rsidRPr="003F62C7" w:rsidRDefault="00661350" w:rsidP="00456CB4">
      <w:pPr>
        <w:pStyle w:val="a5"/>
        <w:numPr>
          <w:ilvl w:val="0"/>
          <w:numId w:val="28"/>
        </w:numPr>
        <w:spacing w:after="240"/>
        <w:rPr>
          <w:rFonts w:ascii="Arial" w:eastAsia="Tahoma" w:hAnsi="Arial" w:cs="Arial"/>
          <w:sz w:val="26"/>
          <w:szCs w:val="26"/>
        </w:rPr>
      </w:pPr>
      <w:r w:rsidRPr="0057157D">
        <w:rPr>
          <w:rFonts w:ascii="Arial" w:hAnsi="Arial" w:cs="Arial"/>
          <w:sz w:val="26"/>
          <w:szCs w:val="26"/>
        </w:rPr>
        <w:t xml:space="preserve">Соблюдать требования клиентов, которые решили отказаться от участия в исследовании, и уничтожить любую информацию, включая записи, по которым может быть установлена их личность. </w:t>
      </w:r>
    </w:p>
    <w:p w14:paraId="6936503B" w14:textId="77777777" w:rsidR="00E42CE5" w:rsidRPr="00BF58FA" w:rsidRDefault="00E42CE5" w:rsidP="00661350">
      <w:pPr>
        <w:pStyle w:val="a5"/>
        <w:spacing w:after="240"/>
        <w:rPr>
          <w:rFonts w:ascii="Arial" w:eastAsia="Tahoma" w:hAnsi="Arial" w:cs="Arial"/>
          <w:sz w:val="26"/>
          <w:szCs w:val="26"/>
        </w:rPr>
      </w:pPr>
    </w:p>
    <w:p w14:paraId="63B0CB76" w14:textId="77777777" w:rsidR="0057157D" w:rsidRDefault="001F76B5" w:rsidP="00456CB4">
      <w:pPr>
        <w:pStyle w:val="a5"/>
        <w:numPr>
          <w:ilvl w:val="0"/>
          <w:numId w:val="37"/>
        </w:numPr>
        <w:spacing w:after="240"/>
        <w:rPr>
          <w:rFonts w:ascii="Arial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  <w:u w:val="single"/>
        </w:rPr>
        <w:t>Этический принцип: ОТВЕТСТВЕННОСТЬ</w:t>
      </w:r>
      <w:r w:rsidRPr="00BF58FA">
        <w:rPr>
          <w:rFonts w:ascii="Arial" w:hAnsi="Arial" w:cs="Arial"/>
          <w:sz w:val="26"/>
          <w:szCs w:val="26"/>
          <w:u w:val="single"/>
        </w:rPr>
        <w:br/>
      </w:r>
    </w:p>
    <w:p w14:paraId="107A5A84" w14:textId="77777777" w:rsidR="008E59F8" w:rsidRPr="00D2755F" w:rsidRDefault="001F76B5" w:rsidP="0057157D">
      <w:pPr>
        <w:pStyle w:val="a5"/>
        <w:spacing w:after="240"/>
        <w:ind w:firstLine="720"/>
        <w:rPr>
          <w:rFonts w:ascii="Arial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 xml:space="preserve">EMDR-терапевты </w:t>
      </w:r>
      <w:r w:rsidR="0080535A" w:rsidRPr="00BF58FA">
        <w:rPr>
          <w:rFonts w:ascii="Arial" w:hAnsi="Arial" w:cs="Arial"/>
          <w:sz w:val="26"/>
          <w:szCs w:val="26"/>
        </w:rPr>
        <w:t>несут</w:t>
      </w:r>
      <w:r w:rsidRPr="00BF58FA">
        <w:rPr>
          <w:rFonts w:ascii="Arial" w:hAnsi="Arial" w:cs="Arial"/>
          <w:sz w:val="26"/>
          <w:szCs w:val="26"/>
        </w:rPr>
        <w:t xml:space="preserve"> свои обязательства перед клиентами</w:t>
      </w:r>
      <w:r w:rsidR="0080535A" w:rsidRPr="00BF58FA">
        <w:rPr>
          <w:rFonts w:ascii="Arial" w:hAnsi="Arial" w:cs="Arial"/>
          <w:sz w:val="26"/>
          <w:szCs w:val="26"/>
        </w:rPr>
        <w:t>,</w:t>
      </w:r>
      <w:r w:rsidRPr="00BF58FA">
        <w:rPr>
          <w:rFonts w:ascii="Arial" w:hAnsi="Arial" w:cs="Arial"/>
          <w:sz w:val="26"/>
          <w:szCs w:val="26"/>
        </w:rPr>
        <w:t xml:space="preserve"> профессиональным сообществом</w:t>
      </w:r>
      <w:r w:rsidR="0080535A" w:rsidRPr="00BF58FA">
        <w:rPr>
          <w:rFonts w:ascii="Arial" w:hAnsi="Arial" w:cs="Arial"/>
          <w:sz w:val="26"/>
          <w:szCs w:val="26"/>
        </w:rPr>
        <w:t xml:space="preserve"> и широкой общественностью</w:t>
      </w:r>
      <w:r w:rsidRPr="00BF58FA">
        <w:rPr>
          <w:rFonts w:ascii="Arial" w:hAnsi="Arial" w:cs="Arial"/>
          <w:sz w:val="26"/>
          <w:szCs w:val="26"/>
        </w:rPr>
        <w:t xml:space="preserve">, </w:t>
      </w:r>
      <w:r w:rsidR="0080535A" w:rsidRPr="00BF58FA">
        <w:rPr>
          <w:rFonts w:ascii="Arial" w:hAnsi="Arial" w:cs="Arial"/>
          <w:sz w:val="26"/>
          <w:szCs w:val="26"/>
        </w:rPr>
        <w:t xml:space="preserve"> в плане </w:t>
      </w:r>
      <w:proofErr w:type="spellStart"/>
      <w:r w:rsidR="0080535A" w:rsidRPr="00BF58FA">
        <w:rPr>
          <w:rFonts w:ascii="Arial" w:hAnsi="Arial" w:cs="Arial"/>
          <w:sz w:val="26"/>
          <w:szCs w:val="26"/>
        </w:rPr>
        <w:t>непричинения</w:t>
      </w:r>
      <w:proofErr w:type="spellEnd"/>
      <w:r w:rsidRPr="00BF58FA">
        <w:rPr>
          <w:rFonts w:ascii="Arial" w:hAnsi="Arial" w:cs="Arial"/>
          <w:sz w:val="26"/>
          <w:szCs w:val="26"/>
        </w:rPr>
        <w:t xml:space="preserve"> вреда и </w:t>
      </w:r>
      <w:r w:rsidR="0080535A" w:rsidRPr="00BF58FA">
        <w:rPr>
          <w:rFonts w:ascii="Arial" w:hAnsi="Arial" w:cs="Arial"/>
          <w:sz w:val="26"/>
          <w:szCs w:val="26"/>
        </w:rPr>
        <w:t>предотвращения</w:t>
      </w:r>
      <w:r w:rsidRPr="00BF58FA">
        <w:rPr>
          <w:rFonts w:ascii="Arial" w:hAnsi="Arial" w:cs="Arial"/>
          <w:sz w:val="26"/>
          <w:szCs w:val="26"/>
        </w:rPr>
        <w:t xml:space="preserve"> </w:t>
      </w:r>
      <w:r w:rsidR="0080535A" w:rsidRPr="00BF58FA">
        <w:rPr>
          <w:rFonts w:ascii="Arial" w:hAnsi="Arial" w:cs="Arial"/>
          <w:sz w:val="26"/>
          <w:szCs w:val="26"/>
        </w:rPr>
        <w:t>злоупотреблений.</w:t>
      </w:r>
      <w:r w:rsidRPr="00BF58FA">
        <w:rPr>
          <w:rFonts w:ascii="Arial" w:hAnsi="Arial" w:cs="Arial"/>
          <w:sz w:val="26"/>
          <w:szCs w:val="26"/>
        </w:rPr>
        <w:t xml:space="preserve"> </w:t>
      </w:r>
    </w:p>
    <w:p w14:paraId="40EF3BF7" w14:textId="77777777" w:rsidR="0057157D" w:rsidRDefault="001F76B5">
      <w:pPr>
        <w:pStyle w:val="a5"/>
        <w:spacing w:after="240"/>
        <w:rPr>
          <w:rFonts w:ascii="Arial" w:hAnsi="Arial" w:cs="Arial"/>
          <w:sz w:val="26"/>
          <w:szCs w:val="26"/>
        </w:rPr>
      </w:pPr>
      <w:r w:rsidRPr="00BF58FA">
        <w:rPr>
          <w:rFonts w:ascii="Arial" w:eastAsia="Tahoma" w:hAnsi="Arial" w:cs="Arial"/>
          <w:sz w:val="26"/>
          <w:szCs w:val="26"/>
        </w:rPr>
        <w:br/>
      </w:r>
      <w:r w:rsidRPr="00BF58FA">
        <w:rPr>
          <w:rFonts w:ascii="Arial" w:hAnsi="Arial" w:cs="Arial"/>
          <w:sz w:val="26"/>
          <w:szCs w:val="26"/>
          <w:u w:val="single"/>
        </w:rPr>
        <w:t>3.1</w:t>
      </w:r>
      <w:r w:rsidR="0057157D">
        <w:rPr>
          <w:rFonts w:ascii="Arial" w:hAnsi="Arial" w:cs="Arial"/>
          <w:sz w:val="26"/>
          <w:szCs w:val="26"/>
          <w:u w:val="single"/>
        </w:rPr>
        <w:t>.</w:t>
      </w:r>
      <w:r w:rsidRPr="00BF58FA">
        <w:rPr>
          <w:rFonts w:ascii="Arial" w:hAnsi="Arial" w:cs="Arial"/>
          <w:sz w:val="26"/>
          <w:szCs w:val="26"/>
          <w:u w:val="single"/>
        </w:rPr>
        <w:t xml:space="preserve"> Стандарты общей ответственности</w:t>
      </w:r>
      <w:r w:rsidRPr="00BF58FA">
        <w:rPr>
          <w:rFonts w:ascii="Arial" w:hAnsi="Arial" w:cs="Arial"/>
          <w:sz w:val="26"/>
          <w:szCs w:val="26"/>
          <w:u w:val="single"/>
        </w:rPr>
        <w:br/>
      </w:r>
    </w:p>
    <w:p w14:paraId="34DC4D8B" w14:textId="77777777" w:rsidR="0057157D" w:rsidRDefault="001F76B5">
      <w:pPr>
        <w:pStyle w:val="a5"/>
        <w:spacing w:after="240"/>
        <w:rPr>
          <w:rFonts w:ascii="Arial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EMDR-терапевтам следует:</w:t>
      </w:r>
      <w:r w:rsidRPr="00BF58FA">
        <w:rPr>
          <w:rFonts w:ascii="Arial" w:eastAsia="Tahoma" w:hAnsi="Arial" w:cs="Arial"/>
          <w:sz w:val="26"/>
          <w:szCs w:val="26"/>
        </w:rPr>
        <w:br/>
      </w:r>
      <w:r w:rsidRPr="00BF58FA">
        <w:rPr>
          <w:rFonts w:ascii="Arial" w:hAnsi="Arial" w:cs="Arial"/>
          <w:sz w:val="26"/>
          <w:szCs w:val="26"/>
        </w:rPr>
        <w:t xml:space="preserve"> </w:t>
      </w:r>
    </w:p>
    <w:p w14:paraId="0297AD09" w14:textId="4CACC088" w:rsidR="0057157D" w:rsidRPr="0057157D" w:rsidRDefault="001F76B5" w:rsidP="00456CB4">
      <w:pPr>
        <w:pStyle w:val="a5"/>
        <w:numPr>
          <w:ilvl w:val="0"/>
          <w:numId w:val="29"/>
        </w:numPr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 xml:space="preserve">Защищать благополучие </w:t>
      </w:r>
      <w:r w:rsidR="001C0C9A">
        <w:rPr>
          <w:rFonts w:ascii="Arial" w:hAnsi="Arial" w:cs="Arial"/>
          <w:sz w:val="26"/>
          <w:szCs w:val="26"/>
        </w:rPr>
        <w:t xml:space="preserve">клиентов, избегать нанесения </w:t>
      </w:r>
      <w:r w:rsidRPr="00BF58FA">
        <w:rPr>
          <w:rFonts w:ascii="Arial" w:hAnsi="Arial" w:cs="Arial"/>
          <w:sz w:val="26"/>
          <w:szCs w:val="26"/>
        </w:rPr>
        <w:t xml:space="preserve">вреда, </w:t>
      </w:r>
      <w:r w:rsidR="0080535A" w:rsidRPr="00BF58FA">
        <w:rPr>
          <w:rFonts w:ascii="Arial" w:hAnsi="Arial" w:cs="Arial"/>
          <w:sz w:val="26"/>
          <w:szCs w:val="26"/>
        </w:rPr>
        <w:t>имея ввиду</w:t>
      </w:r>
      <w:r w:rsidRPr="00BF58FA">
        <w:rPr>
          <w:rFonts w:ascii="Arial" w:hAnsi="Arial" w:cs="Arial"/>
          <w:sz w:val="26"/>
          <w:szCs w:val="26"/>
        </w:rPr>
        <w:t xml:space="preserve">, что интересы разных клиентов могут противоречить друг другу. EMDR-терапевту необходимо </w:t>
      </w:r>
      <w:r w:rsidR="0080535A" w:rsidRPr="00BF58FA">
        <w:rPr>
          <w:rFonts w:ascii="Arial" w:hAnsi="Arial" w:cs="Arial"/>
          <w:sz w:val="26"/>
          <w:szCs w:val="26"/>
        </w:rPr>
        <w:t xml:space="preserve">рассматривать конфликт </w:t>
      </w:r>
      <w:r w:rsidRPr="00BF58FA">
        <w:rPr>
          <w:rFonts w:ascii="Arial" w:hAnsi="Arial" w:cs="Arial"/>
          <w:sz w:val="26"/>
          <w:szCs w:val="26"/>
        </w:rPr>
        <w:t>интерес</w:t>
      </w:r>
      <w:r w:rsidR="0080535A" w:rsidRPr="00BF58FA">
        <w:rPr>
          <w:rFonts w:ascii="Arial" w:hAnsi="Arial" w:cs="Arial"/>
          <w:sz w:val="26"/>
          <w:szCs w:val="26"/>
        </w:rPr>
        <w:t>ов</w:t>
      </w:r>
      <w:r w:rsidRPr="00BF58FA">
        <w:rPr>
          <w:rFonts w:ascii="Arial" w:hAnsi="Arial" w:cs="Arial"/>
          <w:sz w:val="26"/>
          <w:szCs w:val="26"/>
        </w:rPr>
        <w:t xml:space="preserve"> и </w:t>
      </w:r>
      <w:r w:rsidR="0080535A" w:rsidRPr="00BF58FA">
        <w:rPr>
          <w:rFonts w:ascii="Arial" w:hAnsi="Arial" w:cs="Arial"/>
          <w:sz w:val="26"/>
          <w:szCs w:val="26"/>
        </w:rPr>
        <w:t xml:space="preserve">учитывать </w:t>
      </w:r>
      <w:r w:rsidRPr="00BF58FA">
        <w:rPr>
          <w:rFonts w:ascii="Arial" w:hAnsi="Arial" w:cs="Arial"/>
          <w:sz w:val="26"/>
          <w:szCs w:val="26"/>
        </w:rPr>
        <w:t>потенциальный вред от тех или иных действий или бездействия. Приносите извинения з</w:t>
      </w:r>
      <w:r w:rsidR="0057157D">
        <w:rPr>
          <w:rFonts w:ascii="Arial" w:hAnsi="Arial" w:cs="Arial"/>
          <w:sz w:val="26"/>
          <w:szCs w:val="26"/>
        </w:rPr>
        <w:t>а любые негативные последствия.</w:t>
      </w:r>
    </w:p>
    <w:p w14:paraId="0FD5D617" w14:textId="77777777" w:rsidR="0057157D" w:rsidRDefault="001F76B5" w:rsidP="00456CB4">
      <w:pPr>
        <w:pStyle w:val="a5"/>
        <w:numPr>
          <w:ilvl w:val="0"/>
          <w:numId w:val="29"/>
        </w:numPr>
        <w:spacing w:after="240"/>
        <w:rPr>
          <w:rFonts w:ascii="Arial" w:eastAsia="Tahoma" w:hAnsi="Arial" w:cs="Arial"/>
          <w:sz w:val="26"/>
          <w:szCs w:val="26"/>
        </w:rPr>
      </w:pPr>
      <w:r w:rsidRPr="0057157D">
        <w:rPr>
          <w:rFonts w:ascii="Arial" w:hAnsi="Arial" w:cs="Arial"/>
          <w:sz w:val="26"/>
          <w:szCs w:val="26"/>
        </w:rPr>
        <w:t xml:space="preserve">Избегать недостойного поведения в личной и профессиональной сфере, которое может повредить </w:t>
      </w:r>
      <w:r w:rsidR="00402014">
        <w:rPr>
          <w:rFonts w:ascii="Arial" w:hAnsi="Arial" w:cs="Arial"/>
          <w:sz w:val="26"/>
          <w:szCs w:val="26"/>
        </w:rPr>
        <w:t xml:space="preserve">Национальной </w:t>
      </w:r>
      <w:r w:rsidRPr="0057157D">
        <w:rPr>
          <w:rFonts w:ascii="Arial" w:hAnsi="Arial" w:cs="Arial"/>
          <w:sz w:val="26"/>
          <w:szCs w:val="26"/>
        </w:rPr>
        <w:t xml:space="preserve">ассоциации </w:t>
      </w:r>
      <w:r w:rsidR="0080535A" w:rsidRPr="0057157D">
        <w:rPr>
          <w:rFonts w:ascii="Arial" w:hAnsi="Arial" w:cs="Arial"/>
          <w:sz w:val="26"/>
          <w:szCs w:val="26"/>
          <w:lang w:val="en-US"/>
        </w:rPr>
        <w:t>EMDR</w:t>
      </w:r>
      <w:r w:rsidRPr="00D2755F">
        <w:rPr>
          <w:rFonts w:ascii="Arial" w:hAnsi="Arial" w:cs="Arial"/>
          <w:sz w:val="26"/>
          <w:szCs w:val="26"/>
        </w:rPr>
        <w:t xml:space="preserve"> </w:t>
      </w:r>
      <w:r w:rsidRPr="0057157D">
        <w:rPr>
          <w:rFonts w:ascii="Arial" w:hAnsi="Arial" w:cs="Arial"/>
          <w:sz w:val="26"/>
          <w:szCs w:val="26"/>
        </w:rPr>
        <w:t xml:space="preserve">или повредить репутации профессии. </w:t>
      </w:r>
    </w:p>
    <w:p w14:paraId="1982DD18" w14:textId="77777777" w:rsidR="0080535A" w:rsidRPr="0057157D" w:rsidRDefault="001F76B5" w:rsidP="00456CB4">
      <w:pPr>
        <w:pStyle w:val="a5"/>
        <w:numPr>
          <w:ilvl w:val="0"/>
          <w:numId w:val="29"/>
        </w:numPr>
        <w:spacing w:after="240"/>
        <w:rPr>
          <w:rFonts w:ascii="Arial" w:eastAsia="Tahoma" w:hAnsi="Arial" w:cs="Arial"/>
          <w:sz w:val="26"/>
          <w:szCs w:val="26"/>
        </w:rPr>
      </w:pPr>
      <w:r w:rsidRPr="0057157D">
        <w:rPr>
          <w:rFonts w:ascii="Arial" w:hAnsi="Arial" w:cs="Arial"/>
          <w:sz w:val="26"/>
          <w:szCs w:val="26"/>
        </w:rPr>
        <w:t xml:space="preserve">Стремиться к тому, чтобы быть в курсе научных и профессиональных мероприятий, проводимых коллегами, обращая внимание на этичное поведение ваших сотрудников, ассистентов, </w:t>
      </w:r>
      <w:proofErr w:type="spellStart"/>
      <w:r w:rsidRPr="0057157D">
        <w:rPr>
          <w:rFonts w:ascii="Arial" w:hAnsi="Arial" w:cs="Arial"/>
          <w:sz w:val="26"/>
          <w:szCs w:val="26"/>
        </w:rPr>
        <w:t>супервизируемых</w:t>
      </w:r>
      <w:proofErr w:type="spellEnd"/>
      <w:r w:rsidRPr="0057157D">
        <w:rPr>
          <w:rFonts w:ascii="Arial" w:hAnsi="Arial" w:cs="Arial"/>
          <w:sz w:val="26"/>
          <w:szCs w:val="26"/>
        </w:rPr>
        <w:t xml:space="preserve"> и обучающихся. </w:t>
      </w:r>
    </w:p>
    <w:p w14:paraId="4C6896B1" w14:textId="77777777" w:rsidR="00EE594A" w:rsidRPr="00BF58FA" w:rsidRDefault="00EE594A" w:rsidP="00EE594A">
      <w:pPr>
        <w:pStyle w:val="a5"/>
        <w:spacing w:after="240"/>
        <w:rPr>
          <w:rFonts w:ascii="Arial" w:hAnsi="Arial" w:cs="Arial"/>
          <w:sz w:val="26"/>
          <w:szCs w:val="26"/>
          <w:u w:val="single"/>
        </w:rPr>
      </w:pPr>
      <w:r w:rsidRPr="00BF58FA">
        <w:rPr>
          <w:rFonts w:ascii="Arial" w:hAnsi="Arial" w:cs="Arial"/>
          <w:sz w:val="26"/>
          <w:szCs w:val="26"/>
          <w:u w:val="single"/>
        </w:rPr>
        <w:t>3.2</w:t>
      </w:r>
      <w:r w:rsidR="00870B1A">
        <w:rPr>
          <w:rFonts w:ascii="Arial" w:hAnsi="Arial" w:cs="Arial"/>
          <w:sz w:val="26"/>
          <w:szCs w:val="26"/>
          <w:u w:val="single"/>
        </w:rPr>
        <w:t>.</w:t>
      </w:r>
      <w:r w:rsidRPr="00BF58FA">
        <w:rPr>
          <w:rFonts w:ascii="Arial" w:hAnsi="Arial" w:cs="Arial"/>
          <w:sz w:val="26"/>
          <w:szCs w:val="26"/>
          <w:u w:val="single"/>
        </w:rPr>
        <w:t xml:space="preserve"> Стан</w:t>
      </w:r>
      <w:r w:rsidR="00402014">
        <w:rPr>
          <w:rFonts w:ascii="Arial" w:hAnsi="Arial" w:cs="Arial"/>
          <w:sz w:val="26"/>
          <w:szCs w:val="26"/>
          <w:u w:val="single"/>
        </w:rPr>
        <w:t xml:space="preserve">дарты организации отношений </w:t>
      </w:r>
      <w:r w:rsidR="00402014">
        <w:rPr>
          <w:rFonts w:ascii="Arial" w:hAnsi="Arial" w:cs="Arial"/>
          <w:sz w:val="26"/>
          <w:szCs w:val="26"/>
          <w:u w:val="single"/>
          <w:lang w:val="en-US"/>
        </w:rPr>
        <w:t>EMDR</w:t>
      </w:r>
      <w:r w:rsidR="00402014">
        <w:rPr>
          <w:rFonts w:ascii="Arial" w:hAnsi="Arial" w:cs="Arial"/>
          <w:sz w:val="26"/>
          <w:szCs w:val="26"/>
          <w:u w:val="single"/>
        </w:rPr>
        <w:t>-</w:t>
      </w:r>
      <w:r w:rsidRPr="00BF58FA">
        <w:rPr>
          <w:rFonts w:ascii="Arial" w:hAnsi="Arial" w:cs="Arial"/>
          <w:sz w:val="26"/>
          <w:szCs w:val="26"/>
          <w:u w:val="single"/>
        </w:rPr>
        <w:t>терапевт – клиент</w:t>
      </w:r>
    </w:p>
    <w:p w14:paraId="6369EE3F" w14:textId="1A62EFA2" w:rsidR="00EE594A" w:rsidRPr="00BF58FA" w:rsidRDefault="00402014" w:rsidP="00870B1A">
      <w:pPr>
        <w:pStyle w:val="a5"/>
        <w:spacing w:after="240"/>
        <w:ind w:firstLine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Отношения EMDR-</w:t>
      </w:r>
      <w:r w:rsidR="00EE594A" w:rsidRPr="00BF58FA">
        <w:rPr>
          <w:rFonts w:ascii="Arial" w:hAnsi="Arial" w:cs="Arial"/>
          <w:sz w:val="26"/>
          <w:szCs w:val="26"/>
        </w:rPr>
        <w:t xml:space="preserve">терапевт – клиент – </w:t>
      </w:r>
      <w:r w:rsidR="001C0C9A">
        <w:rPr>
          <w:rFonts w:ascii="Arial" w:hAnsi="Arial" w:cs="Arial"/>
          <w:sz w:val="26"/>
          <w:szCs w:val="26"/>
        </w:rPr>
        <w:t xml:space="preserve">это </w:t>
      </w:r>
      <w:r w:rsidR="00EE594A" w:rsidRPr="00BF58FA">
        <w:rPr>
          <w:rFonts w:ascii="Arial" w:hAnsi="Arial" w:cs="Arial"/>
          <w:sz w:val="26"/>
          <w:szCs w:val="26"/>
        </w:rPr>
        <w:t>профессиональные отношения, в которых благополучие клиента имеет первостепен</w:t>
      </w:r>
      <w:r>
        <w:rPr>
          <w:rFonts w:ascii="Arial" w:hAnsi="Arial" w:cs="Arial"/>
          <w:sz w:val="26"/>
          <w:szCs w:val="26"/>
        </w:rPr>
        <w:t>ное значение для терапевта. EMDR-</w:t>
      </w:r>
      <w:r w:rsidR="00EE594A" w:rsidRPr="00BF58FA">
        <w:rPr>
          <w:rFonts w:ascii="Arial" w:hAnsi="Arial" w:cs="Arial"/>
          <w:sz w:val="26"/>
          <w:szCs w:val="26"/>
        </w:rPr>
        <w:t>терапевты признают важность этих отношений и осознают присущие этим отношениям состояния повышенной уязвимости клиента в процессе работы.</w:t>
      </w:r>
    </w:p>
    <w:p w14:paraId="71E5E0F1" w14:textId="77777777" w:rsidR="00EE594A" w:rsidRPr="00BF58FA" w:rsidRDefault="00EE594A" w:rsidP="00EE594A">
      <w:pPr>
        <w:pStyle w:val="a5"/>
        <w:spacing w:after="240"/>
        <w:rPr>
          <w:rFonts w:ascii="Arial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EMDR-терапевтам следует:</w:t>
      </w:r>
    </w:p>
    <w:p w14:paraId="1AF379A2" w14:textId="77777777" w:rsidR="0057157D" w:rsidRPr="0057157D" w:rsidRDefault="00EE594A" w:rsidP="00456CB4">
      <w:pPr>
        <w:pStyle w:val="a5"/>
        <w:numPr>
          <w:ilvl w:val="0"/>
          <w:numId w:val="30"/>
        </w:numPr>
        <w:spacing w:after="240"/>
        <w:rPr>
          <w:rFonts w:ascii="Arial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Принимая решение о начале работы, убедиться, что с клиентом оговорены цели, задачи, метод терапии, получено информированное согласие на данные условия работы, согласованы вопросы вознаграждения и иные условия существенные для безопасности работы (место, время, условия прерывания или завершения работы).</w:t>
      </w:r>
    </w:p>
    <w:p w14:paraId="098E0DE7" w14:textId="77777777" w:rsidR="0057157D" w:rsidRDefault="00EE594A" w:rsidP="00456CB4">
      <w:pPr>
        <w:pStyle w:val="a5"/>
        <w:numPr>
          <w:ilvl w:val="0"/>
          <w:numId w:val="30"/>
        </w:numPr>
        <w:spacing w:after="240"/>
        <w:rPr>
          <w:rFonts w:ascii="Arial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 xml:space="preserve">В случае </w:t>
      </w:r>
      <w:r w:rsidR="007F53A9">
        <w:rPr>
          <w:rFonts w:ascii="Arial" w:hAnsi="Arial" w:cs="Arial"/>
          <w:sz w:val="26"/>
          <w:szCs w:val="26"/>
        </w:rPr>
        <w:t>возникновения трудностей у EMDR-</w:t>
      </w:r>
      <w:r w:rsidRPr="00BF58FA">
        <w:rPr>
          <w:rFonts w:ascii="Arial" w:hAnsi="Arial" w:cs="Arial"/>
          <w:sz w:val="26"/>
          <w:szCs w:val="26"/>
        </w:rPr>
        <w:t>терап</w:t>
      </w:r>
      <w:r w:rsidR="007F53A9">
        <w:rPr>
          <w:rFonts w:ascii="Arial" w:hAnsi="Arial" w:cs="Arial"/>
          <w:sz w:val="26"/>
          <w:szCs w:val="26"/>
        </w:rPr>
        <w:t xml:space="preserve">евта с продолжением работы или </w:t>
      </w:r>
      <w:r w:rsidRPr="00BF58FA">
        <w:rPr>
          <w:rFonts w:ascii="Arial" w:hAnsi="Arial" w:cs="Arial"/>
          <w:sz w:val="26"/>
          <w:szCs w:val="26"/>
        </w:rPr>
        <w:t>сомнений в целес</w:t>
      </w:r>
      <w:r w:rsidR="007F53A9">
        <w:rPr>
          <w:rFonts w:ascii="Arial" w:hAnsi="Arial" w:cs="Arial"/>
          <w:sz w:val="26"/>
          <w:szCs w:val="26"/>
        </w:rPr>
        <w:t>ообразности такой работы,</w:t>
      </w:r>
      <w:r w:rsidRPr="00BF58FA">
        <w:rPr>
          <w:rFonts w:ascii="Arial" w:hAnsi="Arial" w:cs="Arial"/>
          <w:sz w:val="26"/>
          <w:szCs w:val="26"/>
        </w:rPr>
        <w:t xml:space="preserve"> обращаться за консультацией к опытным коллегам, и решать вопрос об организации работы в </w:t>
      </w:r>
      <w:r w:rsidR="0057157D">
        <w:rPr>
          <w:rFonts w:ascii="Arial" w:hAnsi="Arial" w:cs="Arial"/>
          <w:sz w:val="26"/>
          <w:szCs w:val="26"/>
        </w:rPr>
        <w:t>интересах благополучия клиента.</w:t>
      </w:r>
    </w:p>
    <w:p w14:paraId="29B8066D" w14:textId="77777777" w:rsidR="0057157D" w:rsidRDefault="00EE594A" w:rsidP="00456CB4">
      <w:pPr>
        <w:pStyle w:val="a5"/>
        <w:numPr>
          <w:ilvl w:val="0"/>
          <w:numId w:val="30"/>
        </w:numPr>
        <w:spacing w:after="240"/>
        <w:rPr>
          <w:rFonts w:ascii="Arial" w:hAnsi="Arial" w:cs="Arial"/>
          <w:sz w:val="26"/>
          <w:szCs w:val="26"/>
        </w:rPr>
      </w:pPr>
      <w:r w:rsidRPr="0057157D">
        <w:rPr>
          <w:rFonts w:ascii="Arial" w:hAnsi="Arial" w:cs="Arial"/>
          <w:sz w:val="26"/>
          <w:szCs w:val="26"/>
        </w:rPr>
        <w:t>Направлять клиентов к другим целесообразным источникам помощи, содействуя переходу и продолжению терапии, сотрудничая в рамка разумного с другими представителями профессии.</w:t>
      </w:r>
    </w:p>
    <w:p w14:paraId="13DB3D38" w14:textId="77777777" w:rsidR="003F415C" w:rsidRPr="0057157D" w:rsidRDefault="007F53A9" w:rsidP="00456CB4">
      <w:pPr>
        <w:pStyle w:val="a5"/>
        <w:numPr>
          <w:ilvl w:val="0"/>
          <w:numId w:val="30"/>
        </w:numPr>
        <w:spacing w:after="2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Внимательно относиться к тому, что ф</w:t>
      </w:r>
      <w:r w:rsidR="00B26389" w:rsidRPr="0057157D">
        <w:rPr>
          <w:rFonts w:ascii="Arial" w:hAnsi="Arial" w:cs="Arial"/>
          <w:sz w:val="26"/>
          <w:szCs w:val="26"/>
        </w:rPr>
        <w:t>изический контакт в проце</w:t>
      </w:r>
      <w:r>
        <w:rPr>
          <w:rFonts w:ascii="Arial" w:hAnsi="Arial" w:cs="Arial"/>
          <w:sz w:val="26"/>
          <w:szCs w:val="26"/>
        </w:rPr>
        <w:t xml:space="preserve">ссе </w:t>
      </w:r>
      <w:r>
        <w:rPr>
          <w:rFonts w:ascii="Arial" w:hAnsi="Arial" w:cs="Arial"/>
          <w:sz w:val="26"/>
          <w:szCs w:val="26"/>
          <w:lang w:val="en-US"/>
        </w:rPr>
        <w:t>EMDR</w:t>
      </w:r>
      <w:r w:rsidRPr="002309E4">
        <w:rPr>
          <w:rFonts w:ascii="Arial" w:hAnsi="Arial" w:cs="Arial"/>
          <w:sz w:val="26"/>
          <w:szCs w:val="26"/>
        </w:rPr>
        <w:t>-</w:t>
      </w:r>
      <w:r w:rsidR="00EE594A" w:rsidRPr="0057157D">
        <w:rPr>
          <w:rFonts w:ascii="Arial" w:hAnsi="Arial" w:cs="Arial"/>
          <w:sz w:val="26"/>
          <w:szCs w:val="26"/>
        </w:rPr>
        <w:t>терапии ориент</w:t>
      </w:r>
      <w:r w:rsidR="00B26389" w:rsidRPr="0057157D">
        <w:rPr>
          <w:rFonts w:ascii="Arial" w:hAnsi="Arial" w:cs="Arial"/>
          <w:sz w:val="26"/>
          <w:szCs w:val="26"/>
        </w:rPr>
        <w:t>ирован исключительно на благопо</w:t>
      </w:r>
      <w:r w:rsidR="00EE594A" w:rsidRPr="0057157D">
        <w:rPr>
          <w:rFonts w:ascii="Arial" w:hAnsi="Arial" w:cs="Arial"/>
          <w:sz w:val="26"/>
          <w:szCs w:val="26"/>
        </w:rPr>
        <w:t xml:space="preserve">лучие клиента и </w:t>
      </w:r>
      <w:r w:rsidR="00B26389" w:rsidRPr="0057157D">
        <w:rPr>
          <w:rFonts w:ascii="Arial" w:hAnsi="Arial" w:cs="Arial"/>
          <w:sz w:val="26"/>
          <w:szCs w:val="26"/>
        </w:rPr>
        <w:t>требуе</w:t>
      </w:r>
      <w:r w:rsidR="00EE594A" w:rsidRPr="0057157D">
        <w:rPr>
          <w:rFonts w:ascii="Arial" w:hAnsi="Arial" w:cs="Arial"/>
          <w:sz w:val="26"/>
          <w:szCs w:val="26"/>
        </w:rPr>
        <w:t>т профессионального внимания</w:t>
      </w:r>
      <w:r w:rsidR="00B26389" w:rsidRPr="0057157D">
        <w:rPr>
          <w:rFonts w:ascii="Arial" w:hAnsi="Arial" w:cs="Arial"/>
          <w:sz w:val="26"/>
          <w:szCs w:val="26"/>
        </w:rPr>
        <w:t>. При принятии решения о допустимости и форме физического контакта решающее значение имеет согласие клиента.</w:t>
      </w:r>
    </w:p>
    <w:p w14:paraId="5CC85AF8" w14:textId="77777777" w:rsidR="0057157D" w:rsidRDefault="001F76B5" w:rsidP="00456CB4">
      <w:pPr>
        <w:pStyle w:val="a5"/>
        <w:numPr>
          <w:ilvl w:val="0"/>
          <w:numId w:val="37"/>
        </w:numPr>
        <w:spacing w:after="240"/>
        <w:rPr>
          <w:rFonts w:ascii="Arial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  <w:u w:val="single"/>
        </w:rPr>
        <w:t>Этический принцип: ЧЕСТНОСТЬ</w:t>
      </w:r>
      <w:r w:rsidRPr="00BF58FA">
        <w:rPr>
          <w:rFonts w:ascii="Arial" w:hAnsi="Arial" w:cs="Arial"/>
          <w:sz w:val="26"/>
          <w:szCs w:val="26"/>
          <w:u w:val="single"/>
        </w:rPr>
        <w:br/>
      </w:r>
    </w:p>
    <w:p w14:paraId="0D56BCD4" w14:textId="77777777" w:rsidR="00775419" w:rsidRPr="00BF58FA" w:rsidRDefault="001F76B5" w:rsidP="0057157D">
      <w:pPr>
        <w:pStyle w:val="a5"/>
        <w:spacing w:after="240"/>
        <w:ind w:firstLine="720"/>
        <w:rPr>
          <w:rFonts w:ascii="Arial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 xml:space="preserve">EMDR-терапевты высоко ценят честность, точность, ясность и справедливость при взаимодействии со всеми людьми, а также стремятся развивать и поддерживать принцип честности во всех своих научных и профессиональных начинаниях.  </w:t>
      </w:r>
    </w:p>
    <w:p w14:paraId="5396D799" w14:textId="77777777" w:rsidR="0057157D" w:rsidRDefault="001F76B5">
      <w:pPr>
        <w:pStyle w:val="a5"/>
        <w:spacing w:after="240"/>
        <w:rPr>
          <w:rFonts w:ascii="Arial" w:hAnsi="Arial" w:cs="Arial"/>
          <w:sz w:val="26"/>
          <w:szCs w:val="26"/>
        </w:rPr>
      </w:pPr>
      <w:r w:rsidRPr="00BF58FA">
        <w:rPr>
          <w:rFonts w:ascii="Arial" w:eastAsia="Tahoma" w:hAnsi="Arial" w:cs="Arial"/>
          <w:sz w:val="26"/>
          <w:szCs w:val="26"/>
        </w:rPr>
        <w:br/>
      </w:r>
      <w:r w:rsidRPr="00BF58FA">
        <w:rPr>
          <w:rFonts w:ascii="Arial" w:hAnsi="Arial" w:cs="Arial"/>
          <w:sz w:val="26"/>
          <w:szCs w:val="26"/>
          <w:u w:val="single"/>
        </w:rPr>
        <w:t>4.1</w:t>
      </w:r>
      <w:r w:rsidR="00870B1A">
        <w:rPr>
          <w:rFonts w:ascii="Arial" w:hAnsi="Arial" w:cs="Arial"/>
          <w:sz w:val="26"/>
          <w:szCs w:val="26"/>
          <w:u w:val="single"/>
        </w:rPr>
        <w:t>.</w:t>
      </w:r>
      <w:r w:rsidRPr="00BF58FA">
        <w:rPr>
          <w:rFonts w:ascii="Arial" w:hAnsi="Arial" w:cs="Arial"/>
          <w:sz w:val="26"/>
          <w:szCs w:val="26"/>
          <w:u w:val="single"/>
        </w:rPr>
        <w:t xml:space="preserve"> Стандарт честности и точности</w:t>
      </w:r>
      <w:r w:rsidRPr="00BF58FA">
        <w:rPr>
          <w:rFonts w:ascii="Arial" w:hAnsi="Arial" w:cs="Arial"/>
          <w:sz w:val="26"/>
          <w:szCs w:val="26"/>
          <w:u w:val="single"/>
        </w:rPr>
        <w:br/>
      </w:r>
    </w:p>
    <w:p w14:paraId="5CD9E677" w14:textId="77777777" w:rsidR="00FA6CA9" w:rsidRPr="00BF58FA" w:rsidRDefault="001F76B5">
      <w:pPr>
        <w:pStyle w:val="a5"/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EMDR-терапевтам следует:</w:t>
      </w:r>
    </w:p>
    <w:p w14:paraId="2E6B53ED" w14:textId="0B68374A" w:rsidR="0057157D" w:rsidRDefault="001F76B5" w:rsidP="00456CB4">
      <w:pPr>
        <w:pStyle w:val="a5"/>
        <w:numPr>
          <w:ilvl w:val="0"/>
          <w:numId w:val="31"/>
        </w:numPr>
        <w:tabs>
          <w:tab w:val="left" w:pos="720"/>
        </w:tabs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Быть честными и точными, представляя свое профессиональное членство и квали</w:t>
      </w:r>
      <w:r w:rsidR="001C0C9A">
        <w:rPr>
          <w:rFonts w:ascii="Arial" w:hAnsi="Arial" w:cs="Arial"/>
          <w:sz w:val="26"/>
          <w:szCs w:val="26"/>
        </w:rPr>
        <w:t>фикацию, включая уровень знаний и</w:t>
      </w:r>
      <w:r w:rsidRPr="00BF58FA">
        <w:rPr>
          <w:rFonts w:ascii="Arial" w:hAnsi="Arial" w:cs="Arial"/>
          <w:sz w:val="26"/>
          <w:szCs w:val="26"/>
        </w:rPr>
        <w:t xml:space="preserve"> навыков, подготовку, образование и опыт.   </w:t>
      </w:r>
    </w:p>
    <w:p w14:paraId="667F65C4" w14:textId="6A375FEF" w:rsidR="0057157D" w:rsidRPr="0057157D" w:rsidRDefault="001F76B5" w:rsidP="00456CB4">
      <w:pPr>
        <w:pStyle w:val="a5"/>
        <w:numPr>
          <w:ilvl w:val="0"/>
          <w:numId w:val="31"/>
        </w:numPr>
        <w:tabs>
          <w:tab w:val="left" w:pos="720"/>
        </w:tabs>
        <w:spacing w:after="240"/>
        <w:rPr>
          <w:rFonts w:ascii="Arial" w:eastAsia="Tahoma" w:hAnsi="Arial" w:cs="Arial"/>
          <w:sz w:val="26"/>
          <w:szCs w:val="26"/>
        </w:rPr>
      </w:pPr>
      <w:r w:rsidRPr="0057157D">
        <w:rPr>
          <w:rFonts w:ascii="Arial" w:hAnsi="Arial" w:cs="Arial"/>
          <w:sz w:val="26"/>
          <w:szCs w:val="26"/>
        </w:rPr>
        <w:t xml:space="preserve">В качестве документов, подтверждающих профессиональную подготовку, квалификацию и аккредитацию по методу EMDR, предоставлять исключительно документы, одобренные </w:t>
      </w:r>
      <w:r w:rsidR="007F53A9">
        <w:rPr>
          <w:rFonts w:ascii="Arial" w:hAnsi="Arial" w:cs="Arial"/>
          <w:sz w:val="26"/>
          <w:szCs w:val="26"/>
        </w:rPr>
        <w:t xml:space="preserve">Национальной </w:t>
      </w:r>
      <w:r w:rsidRPr="0057157D">
        <w:rPr>
          <w:rFonts w:ascii="Arial" w:hAnsi="Arial" w:cs="Arial"/>
          <w:sz w:val="26"/>
          <w:szCs w:val="26"/>
        </w:rPr>
        <w:t xml:space="preserve">ассоциацией </w:t>
      </w:r>
      <w:r w:rsidR="007F53A9">
        <w:rPr>
          <w:rFonts w:ascii="Arial" w:hAnsi="Arial" w:cs="Arial"/>
          <w:sz w:val="26"/>
          <w:szCs w:val="26"/>
          <w:lang w:val="en-US"/>
        </w:rPr>
        <w:t>EMDR</w:t>
      </w:r>
      <w:r w:rsidR="007F53A9">
        <w:rPr>
          <w:rFonts w:ascii="Arial" w:hAnsi="Arial" w:cs="Arial"/>
          <w:sz w:val="26"/>
          <w:szCs w:val="26"/>
        </w:rPr>
        <w:t xml:space="preserve"> и </w:t>
      </w:r>
      <w:r w:rsidR="003F415C" w:rsidRPr="0057157D">
        <w:rPr>
          <w:rFonts w:ascii="Arial" w:hAnsi="Arial" w:cs="Arial"/>
          <w:sz w:val="26"/>
          <w:szCs w:val="26"/>
        </w:rPr>
        <w:t>международными</w:t>
      </w:r>
      <w:r w:rsidR="001C0C9A">
        <w:rPr>
          <w:rFonts w:ascii="Arial" w:hAnsi="Arial" w:cs="Arial"/>
          <w:sz w:val="26"/>
          <w:szCs w:val="26"/>
        </w:rPr>
        <w:t xml:space="preserve"> профессиональными</w:t>
      </w:r>
      <w:r w:rsidR="003F415C" w:rsidRPr="0057157D">
        <w:rPr>
          <w:rFonts w:ascii="Arial" w:hAnsi="Arial" w:cs="Arial"/>
          <w:sz w:val="26"/>
          <w:szCs w:val="26"/>
        </w:rPr>
        <w:t xml:space="preserve"> EMDR организациями</w:t>
      </w:r>
      <w:r w:rsidR="0057157D">
        <w:rPr>
          <w:rFonts w:ascii="Arial" w:hAnsi="Arial" w:cs="Arial"/>
          <w:sz w:val="26"/>
          <w:szCs w:val="26"/>
        </w:rPr>
        <w:t>.</w:t>
      </w:r>
    </w:p>
    <w:p w14:paraId="406FF2A9" w14:textId="77777777" w:rsidR="0057157D" w:rsidRDefault="001F76B5" w:rsidP="00456CB4">
      <w:pPr>
        <w:pStyle w:val="a5"/>
        <w:numPr>
          <w:ilvl w:val="0"/>
          <w:numId w:val="31"/>
        </w:numPr>
        <w:tabs>
          <w:tab w:val="left" w:pos="720"/>
        </w:tabs>
        <w:spacing w:after="240"/>
        <w:rPr>
          <w:rFonts w:ascii="Arial" w:eastAsia="Tahoma" w:hAnsi="Arial" w:cs="Arial"/>
          <w:sz w:val="26"/>
          <w:szCs w:val="26"/>
        </w:rPr>
      </w:pPr>
      <w:r w:rsidRPr="0057157D">
        <w:rPr>
          <w:rFonts w:ascii="Arial" w:hAnsi="Arial" w:cs="Arial"/>
          <w:sz w:val="26"/>
          <w:szCs w:val="26"/>
        </w:rPr>
        <w:t xml:space="preserve">Быть честными и точными в передаче профессиональных выводов, мнений и результатов научных исследований, а также признавать </w:t>
      </w:r>
      <w:r w:rsidR="00C21810">
        <w:rPr>
          <w:rFonts w:ascii="Arial" w:hAnsi="Arial" w:cs="Arial"/>
          <w:sz w:val="26"/>
          <w:szCs w:val="26"/>
        </w:rPr>
        <w:t xml:space="preserve">их </w:t>
      </w:r>
      <w:r w:rsidRPr="0057157D">
        <w:rPr>
          <w:rFonts w:ascii="Arial" w:hAnsi="Arial" w:cs="Arial"/>
          <w:sz w:val="26"/>
          <w:szCs w:val="26"/>
        </w:rPr>
        <w:t xml:space="preserve">потенциальные ограничения. </w:t>
      </w:r>
    </w:p>
    <w:p w14:paraId="21BD0ACC" w14:textId="61CB6975" w:rsidR="00C21810" w:rsidRPr="007D17D8" w:rsidRDefault="001F76B5" w:rsidP="00456CB4">
      <w:pPr>
        <w:pStyle w:val="a5"/>
        <w:numPr>
          <w:ilvl w:val="0"/>
          <w:numId w:val="31"/>
        </w:numPr>
        <w:tabs>
          <w:tab w:val="left" w:pos="720"/>
        </w:tabs>
        <w:spacing w:after="240"/>
        <w:rPr>
          <w:rFonts w:ascii="Arial" w:eastAsia="Tahoma" w:hAnsi="Arial" w:cs="Arial"/>
          <w:sz w:val="26"/>
          <w:szCs w:val="26"/>
        </w:rPr>
      </w:pPr>
      <w:r w:rsidRPr="00C21810">
        <w:rPr>
          <w:rFonts w:ascii="Arial" w:hAnsi="Arial" w:cs="Arial"/>
          <w:sz w:val="26"/>
          <w:szCs w:val="26"/>
        </w:rPr>
        <w:t>Быть чест</w:t>
      </w:r>
      <w:r w:rsidR="00C21810" w:rsidRPr="00C21810">
        <w:rPr>
          <w:rFonts w:ascii="Arial" w:hAnsi="Arial" w:cs="Arial"/>
          <w:sz w:val="26"/>
          <w:szCs w:val="26"/>
        </w:rPr>
        <w:t>ными и точными, представляя статистические</w:t>
      </w:r>
      <w:r w:rsidRPr="00C21810">
        <w:rPr>
          <w:rFonts w:ascii="Arial" w:hAnsi="Arial" w:cs="Arial"/>
          <w:sz w:val="26"/>
          <w:szCs w:val="26"/>
        </w:rPr>
        <w:t xml:space="preserve"> парамет</w:t>
      </w:r>
      <w:r w:rsidR="001C0C9A">
        <w:rPr>
          <w:rFonts w:ascii="Arial" w:hAnsi="Arial" w:cs="Arial"/>
          <w:sz w:val="26"/>
          <w:szCs w:val="26"/>
        </w:rPr>
        <w:t xml:space="preserve">ры </w:t>
      </w:r>
      <w:r w:rsidR="007D17D8">
        <w:rPr>
          <w:rFonts w:ascii="Arial" w:hAnsi="Arial" w:cs="Arial"/>
          <w:sz w:val="26"/>
          <w:szCs w:val="26"/>
        </w:rPr>
        <w:t xml:space="preserve">профессиональной и образовательной деятельности. </w:t>
      </w:r>
    </w:p>
    <w:p w14:paraId="6C53FFEF" w14:textId="77777777" w:rsidR="0057157D" w:rsidRPr="00C21810" w:rsidRDefault="00B43C30" w:rsidP="00456CB4">
      <w:pPr>
        <w:pStyle w:val="a5"/>
        <w:numPr>
          <w:ilvl w:val="0"/>
          <w:numId w:val="31"/>
        </w:numPr>
        <w:tabs>
          <w:tab w:val="left" w:pos="720"/>
        </w:tabs>
        <w:spacing w:after="240"/>
        <w:rPr>
          <w:rFonts w:ascii="Arial" w:eastAsia="Tahoma" w:hAnsi="Arial" w:cs="Arial"/>
          <w:sz w:val="26"/>
          <w:szCs w:val="26"/>
        </w:rPr>
      </w:pPr>
      <w:r w:rsidRPr="00C21810">
        <w:rPr>
          <w:rFonts w:ascii="Arial" w:hAnsi="Arial" w:cs="Arial"/>
          <w:sz w:val="26"/>
          <w:szCs w:val="26"/>
        </w:rPr>
        <w:t>Информировать</w:t>
      </w:r>
      <w:r w:rsidR="001F76B5" w:rsidRPr="00C21810">
        <w:rPr>
          <w:rFonts w:ascii="Arial" w:hAnsi="Arial" w:cs="Arial"/>
          <w:sz w:val="26"/>
          <w:szCs w:val="26"/>
        </w:rPr>
        <w:t xml:space="preserve"> </w:t>
      </w:r>
      <w:r w:rsidRPr="00C21810">
        <w:rPr>
          <w:rFonts w:ascii="Arial" w:hAnsi="Arial" w:cs="Arial"/>
          <w:sz w:val="26"/>
          <w:szCs w:val="26"/>
        </w:rPr>
        <w:t>клиентов</w:t>
      </w:r>
      <w:r w:rsidR="007D17D8">
        <w:rPr>
          <w:rFonts w:ascii="Arial" w:hAnsi="Arial" w:cs="Arial"/>
          <w:sz w:val="26"/>
          <w:szCs w:val="26"/>
        </w:rPr>
        <w:t xml:space="preserve"> при первом</w:t>
      </w:r>
      <w:r w:rsidR="001F76B5" w:rsidRPr="00C21810">
        <w:rPr>
          <w:rFonts w:ascii="Arial" w:hAnsi="Arial" w:cs="Arial"/>
          <w:sz w:val="26"/>
          <w:szCs w:val="26"/>
        </w:rPr>
        <w:t xml:space="preserve"> контакте о стоимости</w:t>
      </w:r>
      <w:r w:rsidRPr="00C21810">
        <w:rPr>
          <w:rFonts w:ascii="Arial" w:hAnsi="Arial" w:cs="Arial"/>
          <w:sz w:val="26"/>
          <w:szCs w:val="26"/>
        </w:rPr>
        <w:t>, об условиях возможного изменения стоимости</w:t>
      </w:r>
      <w:r w:rsidR="001F76B5" w:rsidRPr="00C21810">
        <w:rPr>
          <w:rFonts w:ascii="Arial" w:hAnsi="Arial" w:cs="Arial"/>
          <w:sz w:val="26"/>
          <w:szCs w:val="26"/>
        </w:rPr>
        <w:t xml:space="preserve"> и способах оплаты предоставляемых профессиональных услуг.</w:t>
      </w:r>
    </w:p>
    <w:p w14:paraId="6D8E6D21" w14:textId="77777777" w:rsidR="0057157D" w:rsidRDefault="00B31332" w:rsidP="00456CB4">
      <w:pPr>
        <w:pStyle w:val="a5"/>
        <w:numPr>
          <w:ilvl w:val="0"/>
          <w:numId w:val="31"/>
        </w:numPr>
        <w:tabs>
          <w:tab w:val="left" w:pos="720"/>
        </w:tabs>
        <w:spacing w:after="240"/>
        <w:rPr>
          <w:rFonts w:ascii="Arial" w:eastAsia="Tahoma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Заявлять</w:t>
      </w:r>
      <w:r w:rsidR="001F76B5" w:rsidRPr="0057157D">
        <w:rPr>
          <w:rFonts w:ascii="Arial" w:hAnsi="Arial" w:cs="Arial"/>
          <w:sz w:val="26"/>
          <w:szCs w:val="26"/>
        </w:rPr>
        <w:t xml:space="preserve"> истинное </w:t>
      </w:r>
      <w:proofErr w:type="spellStart"/>
      <w:r w:rsidR="001F76B5" w:rsidRPr="0057157D">
        <w:rPr>
          <w:rFonts w:ascii="Arial" w:hAnsi="Arial" w:cs="Arial"/>
          <w:sz w:val="26"/>
          <w:szCs w:val="26"/>
        </w:rPr>
        <w:t>правообладание</w:t>
      </w:r>
      <w:proofErr w:type="spellEnd"/>
      <w:r w:rsidR="001F76B5" w:rsidRPr="0057157D">
        <w:rPr>
          <w:rFonts w:ascii="Arial" w:hAnsi="Arial" w:cs="Arial"/>
          <w:sz w:val="26"/>
          <w:szCs w:val="26"/>
        </w:rPr>
        <w:t xml:space="preserve"> или награды, полученные за исследования, печатные труды или другой научный и профессиональный вклад, и обеспечивать должное упоминание вклада коллег при упоминании совместных проектов. </w:t>
      </w:r>
    </w:p>
    <w:p w14:paraId="0BFD8E31" w14:textId="77777777" w:rsidR="0057157D" w:rsidRDefault="001F76B5" w:rsidP="00456CB4">
      <w:pPr>
        <w:pStyle w:val="a5"/>
        <w:numPr>
          <w:ilvl w:val="0"/>
          <w:numId w:val="31"/>
        </w:numPr>
        <w:tabs>
          <w:tab w:val="left" w:pos="720"/>
        </w:tabs>
        <w:spacing w:after="240"/>
        <w:rPr>
          <w:rFonts w:ascii="Arial" w:eastAsia="Tahoma" w:hAnsi="Arial" w:cs="Arial"/>
          <w:sz w:val="26"/>
          <w:szCs w:val="26"/>
        </w:rPr>
      </w:pPr>
      <w:r w:rsidRPr="0057157D">
        <w:rPr>
          <w:rFonts w:ascii="Arial" w:hAnsi="Arial" w:cs="Arial"/>
          <w:sz w:val="26"/>
          <w:szCs w:val="26"/>
        </w:rPr>
        <w:t xml:space="preserve">Быть честными и точными при рекламе профессиональных услуг и товаров для того, чтобы не поощрять нереалистичные ожидания у общественности и не вводить людей в заблуждение. </w:t>
      </w:r>
    </w:p>
    <w:p w14:paraId="1944A361" w14:textId="43EFCC62" w:rsidR="0057157D" w:rsidRDefault="001F76B5" w:rsidP="00456CB4">
      <w:pPr>
        <w:pStyle w:val="a5"/>
        <w:numPr>
          <w:ilvl w:val="0"/>
          <w:numId w:val="31"/>
        </w:numPr>
        <w:tabs>
          <w:tab w:val="left" w:pos="720"/>
        </w:tabs>
        <w:spacing w:after="240"/>
        <w:rPr>
          <w:rFonts w:ascii="Arial" w:eastAsia="Tahoma" w:hAnsi="Arial" w:cs="Arial"/>
          <w:sz w:val="26"/>
          <w:szCs w:val="26"/>
        </w:rPr>
      </w:pPr>
      <w:r w:rsidRPr="0057157D">
        <w:rPr>
          <w:rFonts w:ascii="Arial" w:hAnsi="Arial" w:cs="Arial"/>
          <w:sz w:val="26"/>
          <w:szCs w:val="26"/>
        </w:rPr>
        <w:t>Подавать практику EMDR и предлагать свои услуги и публикации честным и точным образом, не предполагающ</w:t>
      </w:r>
      <w:r w:rsidR="001C0C9A">
        <w:rPr>
          <w:rFonts w:ascii="Arial" w:hAnsi="Arial" w:cs="Arial"/>
          <w:sz w:val="26"/>
          <w:szCs w:val="26"/>
        </w:rPr>
        <w:t xml:space="preserve">им двусмысленного толкования, </w:t>
      </w:r>
      <w:r w:rsidRPr="0057157D">
        <w:rPr>
          <w:rFonts w:ascii="Arial" w:hAnsi="Arial" w:cs="Arial"/>
          <w:sz w:val="26"/>
          <w:szCs w:val="26"/>
        </w:rPr>
        <w:t>избегать использования сенсационных высказываний, преувеличения или  поверхностных суждений.</w:t>
      </w:r>
    </w:p>
    <w:p w14:paraId="793C6ED7" w14:textId="77777777" w:rsidR="0057157D" w:rsidRDefault="001F76B5">
      <w:pPr>
        <w:pStyle w:val="a5"/>
        <w:tabs>
          <w:tab w:val="left" w:pos="220"/>
          <w:tab w:val="left" w:pos="720"/>
        </w:tabs>
        <w:spacing w:after="240"/>
        <w:rPr>
          <w:rFonts w:ascii="Arial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  <w:u w:val="single"/>
        </w:rPr>
        <w:t>4.2</w:t>
      </w:r>
      <w:r w:rsidR="0057157D">
        <w:rPr>
          <w:rFonts w:ascii="Arial" w:hAnsi="Arial" w:cs="Arial"/>
          <w:sz w:val="26"/>
          <w:szCs w:val="26"/>
          <w:u w:val="single"/>
        </w:rPr>
        <w:t>.</w:t>
      </w:r>
      <w:r w:rsidRPr="00BF58FA">
        <w:rPr>
          <w:rFonts w:ascii="Arial" w:hAnsi="Arial" w:cs="Arial"/>
          <w:sz w:val="26"/>
          <w:szCs w:val="26"/>
          <w:u w:val="single"/>
        </w:rPr>
        <w:t xml:space="preserve"> Стандарт избегания эксплуатации и конфликта интересов </w:t>
      </w:r>
      <w:r w:rsidRPr="00BF58FA">
        <w:rPr>
          <w:rFonts w:ascii="Arial" w:hAnsi="Arial" w:cs="Arial"/>
          <w:sz w:val="26"/>
          <w:szCs w:val="26"/>
          <w:u w:val="single"/>
        </w:rPr>
        <w:br/>
      </w:r>
    </w:p>
    <w:p w14:paraId="1E752D90" w14:textId="77777777" w:rsidR="0057157D" w:rsidRDefault="001F76B5">
      <w:pPr>
        <w:pStyle w:val="a5"/>
        <w:tabs>
          <w:tab w:val="left" w:pos="220"/>
          <w:tab w:val="left" w:pos="720"/>
        </w:tabs>
        <w:spacing w:after="240"/>
        <w:rPr>
          <w:rFonts w:ascii="Arial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EMDR-терапевтам следует:</w:t>
      </w:r>
      <w:r w:rsidRPr="00BF58FA">
        <w:rPr>
          <w:rFonts w:ascii="Arial" w:eastAsia="Tahoma" w:hAnsi="Arial" w:cs="Arial"/>
          <w:sz w:val="26"/>
          <w:szCs w:val="26"/>
        </w:rPr>
        <w:br/>
      </w:r>
      <w:r w:rsidRPr="00BF58FA">
        <w:rPr>
          <w:rFonts w:ascii="Arial" w:hAnsi="Arial" w:cs="Arial"/>
          <w:sz w:val="26"/>
          <w:szCs w:val="26"/>
        </w:rPr>
        <w:t xml:space="preserve"> </w:t>
      </w:r>
    </w:p>
    <w:p w14:paraId="10619FBE" w14:textId="77777777" w:rsidR="0057157D" w:rsidRDefault="001F76B5" w:rsidP="00456CB4">
      <w:pPr>
        <w:pStyle w:val="a5"/>
        <w:numPr>
          <w:ilvl w:val="0"/>
          <w:numId w:val="32"/>
        </w:numPr>
        <w:tabs>
          <w:tab w:val="left" w:pos="220"/>
          <w:tab w:val="left" w:pos="720"/>
        </w:tabs>
        <w:spacing w:after="240"/>
        <w:rPr>
          <w:rFonts w:ascii="Arial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 xml:space="preserve">Осознавать проблемы, которые могут возникнуть при </w:t>
      </w:r>
      <w:r w:rsidR="00D32A7F" w:rsidRPr="00BF58FA">
        <w:rPr>
          <w:rFonts w:ascii="Arial" w:hAnsi="Arial" w:cs="Arial"/>
          <w:sz w:val="26"/>
          <w:szCs w:val="26"/>
        </w:rPr>
        <w:t xml:space="preserve">множественных </w:t>
      </w:r>
      <w:r w:rsidRPr="00BF58FA">
        <w:rPr>
          <w:rFonts w:ascii="Arial" w:hAnsi="Arial" w:cs="Arial"/>
          <w:sz w:val="26"/>
          <w:szCs w:val="26"/>
        </w:rPr>
        <w:t>взаимоотношениях</w:t>
      </w:r>
      <w:r w:rsidR="00D32A7F" w:rsidRPr="00BF58FA">
        <w:rPr>
          <w:rFonts w:ascii="Arial" w:hAnsi="Arial" w:cs="Arial"/>
          <w:sz w:val="26"/>
          <w:szCs w:val="26"/>
        </w:rPr>
        <w:t>. Стараться избегать множественных отношений.</w:t>
      </w:r>
      <w:r w:rsidRPr="00BF58FA">
        <w:rPr>
          <w:rFonts w:ascii="Arial" w:hAnsi="Arial" w:cs="Arial"/>
          <w:sz w:val="26"/>
          <w:szCs w:val="26"/>
        </w:rPr>
        <w:t xml:space="preserve"> </w:t>
      </w:r>
    </w:p>
    <w:p w14:paraId="0C39F8DE" w14:textId="77777777" w:rsidR="00E40737" w:rsidRDefault="00E40737" w:rsidP="00E40737">
      <w:pPr>
        <w:pStyle w:val="a5"/>
        <w:tabs>
          <w:tab w:val="left" w:pos="220"/>
          <w:tab w:val="left" w:pos="720"/>
        </w:tabs>
        <w:spacing w:after="240"/>
        <w:ind w:left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Множественные</w:t>
      </w:r>
      <w:r w:rsidR="007F53A9">
        <w:rPr>
          <w:rFonts w:ascii="Arial" w:hAnsi="Arial" w:cs="Arial"/>
          <w:sz w:val="26"/>
          <w:szCs w:val="26"/>
        </w:rPr>
        <w:t xml:space="preserve"> отношения - это отношения, возникающие </w:t>
      </w:r>
      <w:r>
        <w:rPr>
          <w:rFonts w:ascii="Arial" w:hAnsi="Arial" w:cs="Arial"/>
          <w:sz w:val="26"/>
          <w:szCs w:val="26"/>
        </w:rPr>
        <w:t>по</w:t>
      </w:r>
      <w:r w:rsidR="007F53A9">
        <w:rPr>
          <w:rFonts w:ascii="Arial" w:hAnsi="Arial" w:cs="Arial"/>
          <w:sz w:val="26"/>
          <w:szCs w:val="26"/>
        </w:rPr>
        <w:t>мимо терапевтических,</w:t>
      </w:r>
      <w:r>
        <w:rPr>
          <w:rFonts w:ascii="Arial" w:hAnsi="Arial" w:cs="Arial"/>
          <w:sz w:val="26"/>
          <w:szCs w:val="26"/>
        </w:rPr>
        <w:t xml:space="preserve"> в других контекстах личной жизни и неформальной деятельности</w:t>
      </w:r>
      <w:r w:rsidR="007F53A9">
        <w:rPr>
          <w:rFonts w:ascii="Arial" w:hAnsi="Arial" w:cs="Arial"/>
          <w:sz w:val="26"/>
          <w:szCs w:val="26"/>
        </w:rPr>
        <w:t>.</w:t>
      </w:r>
    </w:p>
    <w:p w14:paraId="270D2302" w14:textId="77777777" w:rsidR="0057157D" w:rsidRDefault="00D32A7F" w:rsidP="00456CB4">
      <w:pPr>
        <w:pStyle w:val="a5"/>
        <w:numPr>
          <w:ilvl w:val="0"/>
          <w:numId w:val="32"/>
        </w:numPr>
        <w:tabs>
          <w:tab w:val="left" w:pos="220"/>
          <w:tab w:val="left" w:pos="720"/>
        </w:tabs>
        <w:spacing w:after="240"/>
        <w:rPr>
          <w:rFonts w:ascii="Arial" w:hAnsi="Arial" w:cs="Arial"/>
          <w:sz w:val="26"/>
          <w:szCs w:val="26"/>
        </w:rPr>
      </w:pPr>
      <w:r w:rsidRPr="0057157D">
        <w:rPr>
          <w:rFonts w:ascii="Arial" w:hAnsi="Arial" w:cs="Arial"/>
          <w:sz w:val="26"/>
          <w:szCs w:val="26"/>
        </w:rPr>
        <w:t>По возможности и</w:t>
      </w:r>
      <w:r w:rsidR="001F76B5" w:rsidRPr="0057157D">
        <w:rPr>
          <w:rFonts w:ascii="Arial" w:hAnsi="Arial" w:cs="Arial"/>
          <w:sz w:val="26"/>
          <w:szCs w:val="26"/>
        </w:rPr>
        <w:t xml:space="preserve">збегать отношений, которые могут негативно повлиять на профессиональную </w:t>
      </w:r>
      <w:r w:rsidRPr="0057157D">
        <w:rPr>
          <w:rFonts w:ascii="Arial" w:hAnsi="Arial" w:cs="Arial"/>
          <w:sz w:val="26"/>
          <w:szCs w:val="26"/>
        </w:rPr>
        <w:t>нейтральность</w:t>
      </w:r>
      <w:r w:rsidR="001F76B5" w:rsidRPr="0057157D">
        <w:rPr>
          <w:rFonts w:ascii="Arial" w:hAnsi="Arial" w:cs="Arial"/>
          <w:sz w:val="26"/>
          <w:szCs w:val="26"/>
        </w:rPr>
        <w:t xml:space="preserve"> или иным способом привести к эксплуатации или к</w:t>
      </w:r>
      <w:r w:rsidR="0057157D">
        <w:rPr>
          <w:rFonts w:ascii="Arial" w:hAnsi="Arial" w:cs="Arial"/>
          <w:sz w:val="26"/>
          <w:szCs w:val="26"/>
        </w:rPr>
        <w:t xml:space="preserve">онфликту интересов с клиентом. </w:t>
      </w:r>
    </w:p>
    <w:p w14:paraId="3E04CCB5" w14:textId="77777777" w:rsidR="0057157D" w:rsidRDefault="001F76B5" w:rsidP="00456CB4">
      <w:pPr>
        <w:pStyle w:val="a5"/>
        <w:numPr>
          <w:ilvl w:val="0"/>
          <w:numId w:val="32"/>
        </w:numPr>
        <w:tabs>
          <w:tab w:val="left" w:pos="220"/>
          <w:tab w:val="left" w:pos="720"/>
        </w:tabs>
        <w:spacing w:after="240"/>
        <w:rPr>
          <w:rFonts w:ascii="Arial" w:hAnsi="Arial" w:cs="Arial"/>
          <w:sz w:val="26"/>
          <w:szCs w:val="26"/>
        </w:rPr>
      </w:pPr>
      <w:r w:rsidRPr="0057157D">
        <w:rPr>
          <w:rFonts w:ascii="Arial" w:hAnsi="Arial" w:cs="Arial"/>
          <w:sz w:val="26"/>
          <w:szCs w:val="26"/>
        </w:rPr>
        <w:t xml:space="preserve">Разъяснить клиенту и другим заинтересованным сторонам принятые на данный момент профессиональные роли и сообщить о потенциально возможном возникновении конфликта интересов. </w:t>
      </w:r>
    </w:p>
    <w:p w14:paraId="592E1272" w14:textId="77777777" w:rsidR="0057157D" w:rsidRPr="007F53A9" w:rsidRDefault="007F53A9" w:rsidP="00456CB4">
      <w:pPr>
        <w:pStyle w:val="a5"/>
        <w:numPr>
          <w:ilvl w:val="0"/>
          <w:numId w:val="32"/>
        </w:numPr>
        <w:tabs>
          <w:tab w:val="left" w:pos="220"/>
          <w:tab w:val="left" w:pos="720"/>
        </w:tabs>
        <w:spacing w:after="240"/>
        <w:rPr>
          <w:rFonts w:ascii="Arial" w:hAnsi="Arial" w:cs="Arial"/>
          <w:sz w:val="26"/>
          <w:szCs w:val="26"/>
        </w:rPr>
      </w:pPr>
      <w:r w:rsidRPr="007A7CE0">
        <w:rPr>
          <w:rFonts w:ascii="Arial" w:hAnsi="Arial" w:cs="Arial"/>
          <w:color w:val="auto"/>
          <w:sz w:val="26"/>
          <w:szCs w:val="26"/>
        </w:rPr>
        <w:t xml:space="preserve">Избегать </w:t>
      </w:r>
      <w:r w:rsidR="001F76B5" w:rsidRPr="007A7CE0">
        <w:rPr>
          <w:rFonts w:ascii="Arial" w:hAnsi="Arial" w:cs="Arial"/>
          <w:color w:val="auto"/>
          <w:sz w:val="26"/>
          <w:szCs w:val="26"/>
        </w:rPr>
        <w:t>эксплуатации</w:t>
      </w:r>
      <w:r w:rsidR="001F76B5" w:rsidRPr="0057157D">
        <w:rPr>
          <w:rFonts w:ascii="Arial" w:hAnsi="Arial" w:cs="Arial"/>
          <w:sz w:val="26"/>
          <w:szCs w:val="26"/>
        </w:rPr>
        <w:t xml:space="preserve"> или негативного использования профессиональных отношений для удовлетворения своих сексуальных, личных, </w:t>
      </w:r>
      <w:r w:rsidR="0057157D">
        <w:rPr>
          <w:rFonts w:ascii="Arial" w:hAnsi="Arial" w:cs="Arial"/>
          <w:sz w:val="26"/>
          <w:szCs w:val="26"/>
        </w:rPr>
        <w:t xml:space="preserve">финансовых или иных интересов. </w:t>
      </w:r>
    </w:p>
    <w:p w14:paraId="57867F52" w14:textId="1E0A40BA" w:rsidR="00673F8B" w:rsidRPr="00546D7C" w:rsidRDefault="001F76B5" w:rsidP="00456CB4">
      <w:pPr>
        <w:pStyle w:val="a5"/>
        <w:numPr>
          <w:ilvl w:val="0"/>
          <w:numId w:val="32"/>
        </w:numPr>
        <w:tabs>
          <w:tab w:val="left" w:pos="220"/>
          <w:tab w:val="left" w:pos="720"/>
        </w:tabs>
        <w:spacing w:after="240"/>
        <w:rPr>
          <w:rFonts w:ascii="Arial" w:hAnsi="Arial" w:cs="Arial"/>
          <w:i/>
          <w:color w:val="auto"/>
          <w:sz w:val="26"/>
          <w:szCs w:val="26"/>
        </w:rPr>
      </w:pPr>
      <w:r w:rsidRPr="00546D7C">
        <w:rPr>
          <w:rFonts w:ascii="Arial" w:hAnsi="Arial" w:cs="Arial"/>
          <w:color w:val="auto"/>
          <w:sz w:val="26"/>
          <w:szCs w:val="26"/>
        </w:rPr>
        <w:t xml:space="preserve">Признавать, что конфликт интересов и неравное распределение власти может возникнуть </w:t>
      </w:r>
      <w:r w:rsidR="00BC6B7D">
        <w:rPr>
          <w:rFonts w:ascii="Arial" w:hAnsi="Arial" w:cs="Arial"/>
          <w:color w:val="auto"/>
          <w:sz w:val="26"/>
          <w:szCs w:val="26"/>
        </w:rPr>
        <w:t xml:space="preserve">и продолжаться </w:t>
      </w:r>
      <w:r w:rsidRPr="00546D7C">
        <w:rPr>
          <w:rFonts w:ascii="Arial" w:hAnsi="Arial" w:cs="Arial"/>
          <w:color w:val="auto"/>
          <w:sz w:val="26"/>
          <w:szCs w:val="26"/>
        </w:rPr>
        <w:t>и после формального окончан</w:t>
      </w:r>
      <w:r w:rsidR="001C0C9A">
        <w:rPr>
          <w:rFonts w:ascii="Arial" w:hAnsi="Arial" w:cs="Arial"/>
          <w:color w:val="auto"/>
          <w:sz w:val="26"/>
          <w:szCs w:val="26"/>
        </w:rPr>
        <w:t>ия профессиональных отношений,</w:t>
      </w:r>
      <w:r w:rsidRPr="00546D7C">
        <w:rPr>
          <w:rFonts w:ascii="Arial" w:hAnsi="Arial" w:cs="Arial"/>
          <w:color w:val="auto"/>
          <w:sz w:val="26"/>
          <w:szCs w:val="26"/>
        </w:rPr>
        <w:t xml:space="preserve"> в таком случае профессиональная ответственность остается неизменной</w:t>
      </w:r>
      <w:r w:rsidR="007A7CE0" w:rsidRPr="00546D7C">
        <w:rPr>
          <w:rFonts w:ascii="Arial" w:hAnsi="Arial" w:cs="Arial"/>
          <w:color w:val="auto"/>
          <w:sz w:val="26"/>
          <w:szCs w:val="26"/>
        </w:rPr>
        <w:t xml:space="preserve"> 3 года</w:t>
      </w:r>
      <w:r w:rsidR="00546D7C" w:rsidRPr="00546D7C">
        <w:rPr>
          <w:rFonts w:ascii="Arial" w:hAnsi="Arial" w:cs="Arial"/>
          <w:color w:val="auto"/>
          <w:sz w:val="26"/>
          <w:szCs w:val="26"/>
        </w:rPr>
        <w:t xml:space="preserve"> после окончания</w:t>
      </w:r>
      <w:r w:rsidR="00900EBF">
        <w:rPr>
          <w:rFonts w:ascii="Arial" w:hAnsi="Arial" w:cs="Arial"/>
          <w:color w:val="auto"/>
          <w:sz w:val="26"/>
          <w:szCs w:val="26"/>
        </w:rPr>
        <w:t xml:space="preserve"> клиент терапевтических отношений. </w:t>
      </w:r>
    </w:p>
    <w:p w14:paraId="5DCF59CF" w14:textId="7AAA4025" w:rsidR="00B26389" w:rsidRPr="00BF58FA" w:rsidRDefault="001F76B5" w:rsidP="00456CB4">
      <w:pPr>
        <w:pStyle w:val="a5"/>
        <w:numPr>
          <w:ilvl w:val="0"/>
          <w:numId w:val="32"/>
        </w:numPr>
        <w:tabs>
          <w:tab w:val="left" w:pos="720"/>
        </w:tabs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eastAsia="Tahoma" w:hAnsi="Arial" w:cs="Arial"/>
          <w:sz w:val="26"/>
          <w:szCs w:val="26"/>
        </w:rPr>
        <w:t>При возникновении конфликта интересов между клиентами и учреждениями</w:t>
      </w:r>
      <w:r w:rsidRPr="00BF58FA">
        <w:rPr>
          <w:rFonts w:ascii="Arial" w:hAnsi="Arial" w:cs="Arial"/>
          <w:sz w:val="26"/>
          <w:szCs w:val="26"/>
        </w:rPr>
        <w:t>, где работают EMDR-те</w:t>
      </w:r>
      <w:r w:rsidR="007F53A9">
        <w:rPr>
          <w:rFonts w:ascii="Arial" w:hAnsi="Arial" w:cs="Arial"/>
          <w:sz w:val="26"/>
          <w:szCs w:val="26"/>
        </w:rPr>
        <w:t xml:space="preserve">рапевты, </w:t>
      </w:r>
      <w:r w:rsidRPr="00BF58FA">
        <w:rPr>
          <w:rFonts w:ascii="Arial" w:hAnsi="Arial" w:cs="Arial"/>
          <w:sz w:val="26"/>
          <w:szCs w:val="26"/>
        </w:rPr>
        <w:t>прояснить природу и направление своей лояльности и ответственности</w:t>
      </w:r>
      <w:r w:rsidR="001C0C9A">
        <w:rPr>
          <w:rFonts w:ascii="Arial" w:hAnsi="Arial" w:cs="Arial"/>
          <w:sz w:val="26"/>
          <w:szCs w:val="26"/>
        </w:rPr>
        <w:t xml:space="preserve">, а также  </w:t>
      </w:r>
      <w:r w:rsidRPr="00BF58FA">
        <w:rPr>
          <w:rFonts w:ascii="Arial" w:hAnsi="Arial" w:cs="Arial"/>
          <w:sz w:val="26"/>
          <w:szCs w:val="26"/>
        </w:rPr>
        <w:t xml:space="preserve">проинформировать о своем выборе все вовлеченные стороны. </w:t>
      </w:r>
    </w:p>
    <w:p w14:paraId="76B53F0D" w14:textId="77777777" w:rsidR="00FA6CA9" w:rsidRPr="00BF58FA" w:rsidRDefault="001F76B5" w:rsidP="00B26389">
      <w:pPr>
        <w:pStyle w:val="a5"/>
        <w:tabs>
          <w:tab w:val="left" w:pos="720"/>
        </w:tabs>
        <w:spacing w:after="240"/>
        <w:ind w:left="41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 xml:space="preserve"> </w:t>
      </w:r>
    </w:p>
    <w:p w14:paraId="2240C24C" w14:textId="77777777" w:rsidR="0057157D" w:rsidRDefault="001F76B5">
      <w:pPr>
        <w:pStyle w:val="a5"/>
        <w:tabs>
          <w:tab w:val="left" w:pos="220"/>
          <w:tab w:val="left" w:pos="720"/>
        </w:tabs>
        <w:spacing w:after="240"/>
        <w:rPr>
          <w:rFonts w:ascii="Arial" w:hAnsi="Arial" w:cs="Arial"/>
          <w:sz w:val="26"/>
          <w:szCs w:val="26"/>
        </w:rPr>
      </w:pPr>
      <w:r w:rsidRPr="0057157D">
        <w:rPr>
          <w:rFonts w:ascii="Arial" w:hAnsi="Arial" w:cs="Arial"/>
          <w:sz w:val="26"/>
          <w:szCs w:val="26"/>
          <w:u w:val="single"/>
        </w:rPr>
        <w:t>4.3</w:t>
      </w:r>
      <w:r w:rsidR="0057157D" w:rsidRPr="0057157D">
        <w:rPr>
          <w:rFonts w:ascii="Arial" w:hAnsi="Arial" w:cs="Arial"/>
          <w:sz w:val="26"/>
          <w:szCs w:val="26"/>
          <w:u w:val="single"/>
        </w:rPr>
        <w:t>.</w:t>
      </w:r>
      <w:r w:rsidRPr="0057157D">
        <w:rPr>
          <w:rFonts w:ascii="Arial" w:hAnsi="Arial" w:cs="Arial"/>
          <w:sz w:val="26"/>
          <w:szCs w:val="26"/>
          <w:u w:val="single"/>
        </w:rPr>
        <w:t xml:space="preserve"> Стандарт </w:t>
      </w:r>
      <w:r w:rsidR="00E24187" w:rsidRPr="0057157D">
        <w:rPr>
          <w:rFonts w:ascii="Arial" w:hAnsi="Arial" w:cs="Arial"/>
          <w:sz w:val="26"/>
          <w:szCs w:val="26"/>
          <w:u w:val="single"/>
        </w:rPr>
        <w:t>избегания сексуальных злоупотреблений.</w:t>
      </w:r>
      <w:r w:rsidRPr="0057157D">
        <w:rPr>
          <w:rFonts w:ascii="Arial" w:hAnsi="Arial" w:cs="Arial"/>
          <w:sz w:val="26"/>
          <w:szCs w:val="26"/>
          <w:u w:val="single"/>
        </w:rPr>
        <w:t xml:space="preserve"> </w:t>
      </w:r>
      <w:r w:rsidRPr="0057157D">
        <w:rPr>
          <w:rFonts w:ascii="Arial" w:hAnsi="Arial" w:cs="Arial"/>
          <w:sz w:val="26"/>
          <w:szCs w:val="26"/>
          <w:u w:val="single"/>
        </w:rPr>
        <w:br/>
      </w:r>
    </w:p>
    <w:p w14:paraId="296A98BB" w14:textId="77777777" w:rsidR="0057157D" w:rsidRDefault="001F76B5">
      <w:pPr>
        <w:pStyle w:val="a5"/>
        <w:tabs>
          <w:tab w:val="left" w:pos="220"/>
          <w:tab w:val="left" w:pos="720"/>
        </w:tabs>
        <w:spacing w:after="240"/>
        <w:rPr>
          <w:rFonts w:ascii="Arial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EMDR-терапевтам следует:</w:t>
      </w:r>
      <w:r w:rsidRPr="00BF58FA">
        <w:rPr>
          <w:rFonts w:ascii="Arial" w:eastAsia="Tahoma" w:hAnsi="Arial" w:cs="Arial"/>
          <w:sz w:val="26"/>
          <w:szCs w:val="26"/>
        </w:rPr>
        <w:br/>
      </w:r>
    </w:p>
    <w:p w14:paraId="7971FD78" w14:textId="77777777" w:rsidR="0057157D" w:rsidRDefault="001F76B5" w:rsidP="00456CB4">
      <w:pPr>
        <w:pStyle w:val="a5"/>
        <w:numPr>
          <w:ilvl w:val="0"/>
          <w:numId w:val="33"/>
        </w:numPr>
        <w:tabs>
          <w:tab w:val="left" w:pos="220"/>
          <w:tab w:val="left" w:pos="720"/>
        </w:tabs>
        <w:spacing w:after="240"/>
        <w:rPr>
          <w:rFonts w:ascii="Arial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 xml:space="preserve">Воздерживаться от любого рода сексуальных отношений с людьми, которым они предоставляют </w:t>
      </w:r>
      <w:r w:rsidR="00E404BB" w:rsidRPr="00BF58FA">
        <w:rPr>
          <w:rFonts w:ascii="Arial" w:hAnsi="Arial" w:cs="Arial"/>
          <w:sz w:val="26"/>
          <w:szCs w:val="26"/>
        </w:rPr>
        <w:t xml:space="preserve">или предоставляли </w:t>
      </w:r>
      <w:r w:rsidRPr="00BF58FA">
        <w:rPr>
          <w:rFonts w:ascii="Arial" w:hAnsi="Arial" w:cs="Arial"/>
          <w:sz w:val="26"/>
          <w:szCs w:val="26"/>
        </w:rPr>
        <w:t>профессиональные услуги</w:t>
      </w:r>
      <w:r w:rsidR="009A6CA5" w:rsidRPr="00BF58FA">
        <w:rPr>
          <w:rFonts w:ascii="Arial" w:hAnsi="Arial" w:cs="Arial"/>
          <w:sz w:val="26"/>
          <w:szCs w:val="26"/>
        </w:rPr>
        <w:t>.</w:t>
      </w:r>
      <w:r w:rsidRPr="00BF58FA">
        <w:rPr>
          <w:rFonts w:ascii="Arial" w:hAnsi="Arial" w:cs="Arial"/>
          <w:sz w:val="26"/>
          <w:szCs w:val="26"/>
        </w:rPr>
        <w:t xml:space="preserve"> Это распространяется </w:t>
      </w:r>
      <w:r w:rsidR="00E404BB" w:rsidRPr="00BF58FA">
        <w:rPr>
          <w:rFonts w:ascii="Arial" w:hAnsi="Arial" w:cs="Arial"/>
          <w:sz w:val="26"/>
          <w:szCs w:val="26"/>
        </w:rPr>
        <w:t xml:space="preserve">на </w:t>
      </w:r>
      <w:r w:rsidR="007B4A26">
        <w:rPr>
          <w:rFonts w:ascii="Arial" w:hAnsi="Arial" w:cs="Arial"/>
          <w:sz w:val="26"/>
          <w:szCs w:val="26"/>
        </w:rPr>
        <w:t>пациентов, студентов</w:t>
      </w:r>
      <w:r w:rsidRPr="00BF58FA">
        <w:rPr>
          <w:rFonts w:ascii="Arial" w:hAnsi="Arial" w:cs="Arial"/>
          <w:sz w:val="26"/>
          <w:szCs w:val="26"/>
        </w:rPr>
        <w:t xml:space="preserve">, а также </w:t>
      </w:r>
      <w:r w:rsidR="00E404BB" w:rsidRPr="00BF58FA">
        <w:rPr>
          <w:rFonts w:ascii="Arial" w:hAnsi="Arial" w:cs="Arial"/>
          <w:sz w:val="26"/>
          <w:szCs w:val="26"/>
        </w:rPr>
        <w:t>подчиненных</w:t>
      </w:r>
      <w:r w:rsidRPr="00BF58FA">
        <w:rPr>
          <w:rFonts w:ascii="Arial" w:hAnsi="Arial" w:cs="Arial"/>
          <w:sz w:val="26"/>
          <w:szCs w:val="26"/>
        </w:rPr>
        <w:t xml:space="preserve">. </w:t>
      </w:r>
    </w:p>
    <w:p w14:paraId="2515E5FF" w14:textId="77777777" w:rsidR="0057157D" w:rsidRDefault="001F76B5" w:rsidP="00456CB4">
      <w:pPr>
        <w:pStyle w:val="a5"/>
        <w:numPr>
          <w:ilvl w:val="0"/>
          <w:numId w:val="33"/>
        </w:numPr>
        <w:tabs>
          <w:tab w:val="left" w:pos="220"/>
          <w:tab w:val="left" w:pos="720"/>
        </w:tabs>
        <w:spacing w:after="240"/>
        <w:rPr>
          <w:rFonts w:ascii="Arial" w:hAnsi="Arial" w:cs="Arial"/>
          <w:sz w:val="26"/>
          <w:szCs w:val="26"/>
        </w:rPr>
      </w:pPr>
      <w:r w:rsidRPr="0057157D">
        <w:rPr>
          <w:rFonts w:ascii="Arial" w:hAnsi="Arial" w:cs="Arial"/>
          <w:sz w:val="26"/>
          <w:szCs w:val="26"/>
        </w:rPr>
        <w:t xml:space="preserve">Воздерживаться от </w:t>
      </w:r>
      <w:r w:rsidR="00E404BB" w:rsidRPr="0057157D">
        <w:rPr>
          <w:rFonts w:ascii="Arial" w:hAnsi="Arial" w:cs="Arial"/>
          <w:sz w:val="26"/>
          <w:szCs w:val="26"/>
        </w:rPr>
        <w:t>любых форм сексуального злоупотребления, то есть любых действий сексуального характ</w:t>
      </w:r>
      <w:r w:rsidR="0082198B">
        <w:rPr>
          <w:rFonts w:ascii="Arial" w:hAnsi="Arial" w:cs="Arial"/>
          <w:sz w:val="26"/>
          <w:szCs w:val="26"/>
        </w:rPr>
        <w:t>ера, в том числе символических.</w:t>
      </w:r>
    </w:p>
    <w:p w14:paraId="542535C9" w14:textId="77777777" w:rsidR="0075020E" w:rsidRDefault="0082198B" w:rsidP="00456CB4">
      <w:pPr>
        <w:pStyle w:val="a5"/>
        <w:numPr>
          <w:ilvl w:val="0"/>
          <w:numId w:val="33"/>
        </w:numPr>
        <w:tabs>
          <w:tab w:val="left" w:pos="220"/>
          <w:tab w:val="left" w:pos="720"/>
        </w:tabs>
        <w:spacing w:after="2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случае необходимости, ч</w:t>
      </w:r>
      <w:r w:rsidR="001F76B5" w:rsidRPr="0057157D">
        <w:rPr>
          <w:rFonts w:ascii="Arial" w:hAnsi="Arial" w:cs="Arial"/>
          <w:sz w:val="26"/>
          <w:szCs w:val="26"/>
        </w:rPr>
        <w:t xml:space="preserve">етко объяснять студентам, </w:t>
      </w:r>
      <w:proofErr w:type="spellStart"/>
      <w:r w:rsidR="001F76B5" w:rsidRPr="0057157D">
        <w:rPr>
          <w:rFonts w:ascii="Arial" w:hAnsi="Arial" w:cs="Arial"/>
          <w:sz w:val="26"/>
          <w:szCs w:val="26"/>
        </w:rPr>
        <w:t>супервизируемым</w:t>
      </w:r>
      <w:proofErr w:type="spellEnd"/>
      <w:r w:rsidR="001F76B5" w:rsidRPr="0057157D">
        <w:rPr>
          <w:rFonts w:ascii="Arial" w:hAnsi="Arial" w:cs="Arial"/>
          <w:sz w:val="26"/>
          <w:szCs w:val="26"/>
        </w:rPr>
        <w:t xml:space="preserve"> и сотрудникам при вступлении в должность </w:t>
      </w:r>
      <w:r w:rsidR="00E404BB" w:rsidRPr="007B4A26">
        <w:rPr>
          <w:rFonts w:ascii="Arial" w:hAnsi="Arial" w:cs="Arial"/>
          <w:color w:val="auto"/>
          <w:sz w:val="26"/>
          <w:szCs w:val="26"/>
        </w:rPr>
        <w:t>нежелательность</w:t>
      </w:r>
      <w:r w:rsidR="007F53A9" w:rsidRPr="007B4A26">
        <w:rPr>
          <w:rFonts w:ascii="Arial" w:hAnsi="Arial" w:cs="Arial"/>
          <w:color w:val="auto"/>
          <w:sz w:val="26"/>
          <w:szCs w:val="26"/>
        </w:rPr>
        <w:t xml:space="preserve"> </w:t>
      </w:r>
      <w:r w:rsidR="00E404BB" w:rsidRPr="0057157D">
        <w:rPr>
          <w:rFonts w:ascii="Arial" w:hAnsi="Arial" w:cs="Arial"/>
          <w:sz w:val="26"/>
          <w:szCs w:val="26"/>
        </w:rPr>
        <w:t xml:space="preserve">и потенциальные риски сексуальных злоупотреблений. </w:t>
      </w:r>
    </w:p>
    <w:p w14:paraId="328D4B2B" w14:textId="77777777" w:rsidR="007F53A9" w:rsidRPr="0057157D" w:rsidRDefault="007F53A9" w:rsidP="007F53A9">
      <w:pPr>
        <w:pStyle w:val="a5"/>
        <w:tabs>
          <w:tab w:val="left" w:pos="220"/>
          <w:tab w:val="left" w:pos="720"/>
        </w:tabs>
        <w:spacing w:after="240"/>
        <w:ind w:left="720"/>
        <w:rPr>
          <w:rFonts w:ascii="Arial" w:hAnsi="Arial" w:cs="Arial"/>
          <w:sz w:val="26"/>
          <w:szCs w:val="26"/>
        </w:rPr>
      </w:pPr>
    </w:p>
    <w:p w14:paraId="718980B7" w14:textId="77777777" w:rsidR="00BE67DA" w:rsidRDefault="00BE67DA" w:rsidP="00BE67DA">
      <w:pPr>
        <w:pStyle w:val="a5"/>
        <w:numPr>
          <w:ilvl w:val="1"/>
          <w:numId w:val="0"/>
        </w:numPr>
        <w:tabs>
          <w:tab w:val="num" w:pos="360"/>
        </w:tabs>
        <w:spacing w:after="2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u w:val="single"/>
          <w:lang w:val="en-US"/>
        </w:rPr>
        <w:t>IV</w:t>
      </w:r>
      <w:r>
        <w:rPr>
          <w:rFonts w:ascii="Arial" w:hAnsi="Arial" w:cs="Arial"/>
          <w:sz w:val="26"/>
          <w:szCs w:val="26"/>
          <w:u w:val="single"/>
        </w:rPr>
        <w:t xml:space="preserve">. </w:t>
      </w:r>
      <w:r w:rsidRPr="00BF58FA">
        <w:rPr>
          <w:rFonts w:ascii="Arial" w:hAnsi="Arial" w:cs="Arial"/>
          <w:sz w:val="26"/>
          <w:szCs w:val="26"/>
          <w:u w:val="single"/>
        </w:rPr>
        <w:t xml:space="preserve">Стандарт решения этических дилемм </w:t>
      </w:r>
      <w:r w:rsidRPr="00BF58FA">
        <w:rPr>
          <w:rFonts w:ascii="Arial" w:hAnsi="Arial" w:cs="Arial"/>
          <w:sz w:val="26"/>
          <w:szCs w:val="26"/>
          <w:u w:val="single"/>
        </w:rPr>
        <w:br/>
      </w:r>
    </w:p>
    <w:p w14:paraId="431BF35A" w14:textId="77777777" w:rsidR="00BE67DA" w:rsidRDefault="00BE67DA" w:rsidP="00BE67DA">
      <w:pPr>
        <w:pStyle w:val="a5"/>
        <w:spacing w:after="240"/>
        <w:rPr>
          <w:rFonts w:ascii="Arial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EMDR-терапевтам следует:</w:t>
      </w:r>
    </w:p>
    <w:p w14:paraId="22539BBD" w14:textId="721CEE83" w:rsidR="00BE67DA" w:rsidRPr="00BF58FA" w:rsidRDefault="00BE67DA" w:rsidP="00456CB4">
      <w:pPr>
        <w:pStyle w:val="a5"/>
        <w:numPr>
          <w:ilvl w:val="0"/>
          <w:numId w:val="18"/>
        </w:numPr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Признать тот факт, что на протяжении профессиональной практики эт</w:t>
      </w:r>
      <w:r w:rsidR="001C0C9A">
        <w:rPr>
          <w:rFonts w:ascii="Arial" w:hAnsi="Arial" w:cs="Arial"/>
          <w:sz w:val="26"/>
          <w:szCs w:val="26"/>
        </w:rPr>
        <w:t xml:space="preserve">ические дилеммы будут </w:t>
      </w:r>
      <w:r w:rsidRPr="00BF58FA">
        <w:rPr>
          <w:rFonts w:ascii="Arial" w:hAnsi="Arial" w:cs="Arial"/>
          <w:sz w:val="26"/>
          <w:szCs w:val="26"/>
        </w:rPr>
        <w:t xml:space="preserve">возникать.  </w:t>
      </w:r>
    </w:p>
    <w:p w14:paraId="7C8A658B" w14:textId="77777777" w:rsidR="00BE67DA" w:rsidRPr="00BF58FA" w:rsidRDefault="00BE67DA" w:rsidP="00456CB4">
      <w:pPr>
        <w:pStyle w:val="a5"/>
        <w:numPr>
          <w:ilvl w:val="0"/>
          <w:numId w:val="18"/>
        </w:numPr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 xml:space="preserve">Взять на себя ответственность пытаться решить такие дилеммы с помощью размышлений, </w:t>
      </w:r>
      <w:proofErr w:type="spellStart"/>
      <w:r w:rsidRPr="00BF58FA">
        <w:rPr>
          <w:rFonts w:ascii="Arial" w:hAnsi="Arial" w:cs="Arial"/>
          <w:sz w:val="26"/>
          <w:szCs w:val="26"/>
        </w:rPr>
        <w:t>супервизий</w:t>
      </w:r>
      <w:proofErr w:type="spellEnd"/>
      <w:r w:rsidRPr="00BF58FA">
        <w:rPr>
          <w:rFonts w:ascii="Arial" w:hAnsi="Arial" w:cs="Arial"/>
          <w:sz w:val="26"/>
          <w:szCs w:val="26"/>
        </w:rPr>
        <w:t xml:space="preserve"> и консультаций. </w:t>
      </w:r>
    </w:p>
    <w:p w14:paraId="64667510" w14:textId="77777777" w:rsidR="00BE67DA" w:rsidRPr="00BF58FA" w:rsidRDefault="00BE67DA" w:rsidP="00456CB4">
      <w:pPr>
        <w:pStyle w:val="a5"/>
        <w:numPr>
          <w:ilvl w:val="0"/>
          <w:numId w:val="18"/>
        </w:numPr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Соблюдать</w:t>
      </w:r>
      <w:r w:rsidRPr="00D2755F">
        <w:rPr>
          <w:rFonts w:ascii="Arial" w:hAnsi="Arial" w:cs="Arial"/>
          <w:sz w:val="26"/>
          <w:szCs w:val="26"/>
        </w:rPr>
        <w:t xml:space="preserve"> </w:t>
      </w:r>
      <w:r w:rsidRPr="00BF58FA">
        <w:rPr>
          <w:rFonts w:ascii="Arial" w:hAnsi="Arial" w:cs="Arial"/>
          <w:sz w:val="26"/>
          <w:szCs w:val="26"/>
        </w:rPr>
        <w:t xml:space="preserve">этические принципы данного Кодекса. </w:t>
      </w:r>
    </w:p>
    <w:p w14:paraId="49A5D27C" w14:textId="77777777" w:rsidR="00BE67DA" w:rsidRPr="00BF58FA" w:rsidRDefault="00BE67DA" w:rsidP="00456CB4">
      <w:pPr>
        <w:pStyle w:val="a5"/>
        <w:numPr>
          <w:ilvl w:val="0"/>
          <w:numId w:val="18"/>
        </w:numPr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 xml:space="preserve">Участвовать в процессе решения этических дилемм, то есть: </w:t>
      </w:r>
    </w:p>
    <w:p w14:paraId="7988B98F" w14:textId="77777777" w:rsidR="00BE67DA" w:rsidRPr="00BF58FA" w:rsidRDefault="00BE67DA" w:rsidP="00456CB4">
      <w:pPr>
        <w:pStyle w:val="a5"/>
        <w:numPr>
          <w:ilvl w:val="0"/>
          <w:numId w:val="19"/>
        </w:numPr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определять релевантные темы;</w:t>
      </w:r>
    </w:p>
    <w:p w14:paraId="0D438CFA" w14:textId="77777777" w:rsidR="00BE67DA" w:rsidRPr="00BF58FA" w:rsidRDefault="00BE67DA" w:rsidP="00456CB4">
      <w:pPr>
        <w:pStyle w:val="a5"/>
        <w:numPr>
          <w:ilvl w:val="0"/>
          <w:numId w:val="19"/>
        </w:numPr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размышлять о существующих принципах, ценностях и стандартах;</w:t>
      </w:r>
    </w:p>
    <w:p w14:paraId="73840731" w14:textId="77777777" w:rsidR="00BE67DA" w:rsidRPr="00BF58FA" w:rsidRDefault="00BE67DA" w:rsidP="00456CB4">
      <w:pPr>
        <w:pStyle w:val="a5"/>
        <w:numPr>
          <w:ilvl w:val="0"/>
          <w:numId w:val="19"/>
        </w:numPr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 xml:space="preserve">обращаться за </w:t>
      </w:r>
      <w:proofErr w:type="spellStart"/>
      <w:r w:rsidRPr="00BF58FA">
        <w:rPr>
          <w:rFonts w:ascii="Arial" w:hAnsi="Arial" w:cs="Arial"/>
          <w:sz w:val="26"/>
          <w:szCs w:val="26"/>
        </w:rPr>
        <w:t>супервизией</w:t>
      </w:r>
      <w:proofErr w:type="spellEnd"/>
      <w:r w:rsidRPr="00BF58FA">
        <w:rPr>
          <w:rFonts w:ascii="Arial" w:hAnsi="Arial" w:cs="Arial"/>
          <w:sz w:val="26"/>
          <w:szCs w:val="26"/>
        </w:rPr>
        <w:t xml:space="preserve"> или </w:t>
      </w:r>
      <w:proofErr w:type="spellStart"/>
      <w:r w:rsidRPr="00BF58FA">
        <w:rPr>
          <w:rFonts w:ascii="Arial" w:hAnsi="Arial" w:cs="Arial"/>
          <w:sz w:val="26"/>
          <w:szCs w:val="26"/>
        </w:rPr>
        <w:t>интервизией</w:t>
      </w:r>
      <w:proofErr w:type="spellEnd"/>
      <w:r w:rsidRPr="00BF58FA">
        <w:rPr>
          <w:rFonts w:ascii="Arial" w:hAnsi="Arial" w:cs="Arial"/>
          <w:sz w:val="26"/>
          <w:szCs w:val="26"/>
        </w:rPr>
        <w:t xml:space="preserve"> равных;</w:t>
      </w:r>
    </w:p>
    <w:p w14:paraId="2B14E1BB" w14:textId="77777777" w:rsidR="00BE67DA" w:rsidRPr="00BF58FA" w:rsidRDefault="00BE67DA" w:rsidP="00456CB4">
      <w:pPr>
        <w:pStyle w:val="a5"/>
        <w:numPr>
          <w:ilvl w:val="0"/>
          <w:numId w:val="19"/>
        </w:numPr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использовать Этический Кодекс Поведения для определения руководящих принципов;</w:t>
      </w:r>
    </w:p>
    <w:p w14:paraId="5B249162" w14:textId="77777777" w:rsidR="00BE67DA" w:rsidRPr="0042103B" w:rsidRDefault="00BE67DA" w:rsidP="00456CB4">
      <w:pPr>
        <w:pStyle w:val="a5"/>
        <w:numPr>
          <w:ilvl w:val="0"/>
          <w:numId w:val="19"/>
        </w:numPr>
        <w:spacing w:after="240"/>
        <w:rPr>
          <w:rFonts w:ascii="Arial" w:eastAsia="Tahoma" w:hAnsi="Arial" w:cs="Arial"/>
          <w:color w:val="auto"/>
          <w:sz w:val="26"/>
          <w:szCs w:val="26"/>
        </w:rPr>
      </w:pPr>
      <w:r w:rsidRPr="0042103B">
        <w:rPr>
          <w:rFonts w:ascii="Arial" w:hAnsi="Arial" w:cs="Arial"/>
          <w:color w:val="auto"/>
          <w:sz w:val="26"/>
          <w:szCs w:val="26"/>
        </w:rPr>
        <w:t>разрабатывать альтернативные способы действий</w:t>
      </w:r>
      <w:r w:rsidR="0042103B" w:rsidRPr="0042103B">
        <w:rPr>
          <w:rFonts w:ascii="Arial" w:hAnsi="Arial" w:cs="Arial"/>
          <w:color w:val="auto"/>
          <w:sz w:val="26"/>
          <w:szCs w:val="26"/>
        </w:rPr>
        <w:t xml:space="preserve"> при этических дилеммах </w:t>
      </w:r>
      <w:r w:rsidRPr="0042103B">
        <w:rPr>
          <w:rFonts w:ascii="Arial" w:hAnsi="Arial" w:cs="Arial"/>
          <w:color w:val="auto"/>
          <w:sz w:val="26"/>
          <w:szCs w:val="26"/>
        </w:rPr>
        <w:t xml:space="preserve"> </w:t>
      </w:r>
      <w:r w:rsidR="0042103B" w:rsidRPr="0042103B">
        <w:rPr>
          <w:rFonts w:ascii="Arial" w:hAnsi="Arial" w:cs="Arial"/>
          <w:color w:val="auto"/>
          <w:sz w:val="26"/>
          <w:szCs w:val="26"/>
        </w:rPr>
        <w:t>в различных контекстах</w:t>
      </w:r>
      <w:r w:rsidRPr="0042103B">
        <w:rPr>
          <w:rFonts w:ascii="Arial" w:hAnsi="Arial" w:cs="Arial"/>
          <w:color w:val="auto"/>
          <w:sz w:val="26"/>
          <w:szCs w:val="26"/>
        </w:rPr>
        <w:t>;</w:t>
      </w:r>
    </w:p>
    <w:p w14:paraId="24EA3D43" w14:textId="77777777" w:rsidR="00BE67DA" w:rsidRPr="00BF58FA" w:rsidRDefault="00BE67DA" w:rsidP="00456CB4">
      <w:pPr>
        <w:pStyle w:val="a5"/>
        <w:numPr>
          <w:ilvl w:val="0"/>
          <w:numId w:val="19"/>
        </w:numPr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анализировать преимущества и недостатки различных способов действий для тех, на кого они повлияют, учитывая разные точки зрения и культуры;</w:t>
      </w:r>
    </w:p>
    <w:p w14:paraId="493CF2F4" w14:textId="77777777" w:rsidR="00BE67DA" w:rsidRPr="007F53A9" w:rsidRDefault="00BE67DA" w:rsidP="00456CB4">
      <w:pPr>
        <w:pStyle w:val="a5"/>
        <w:numPr>
          <w:ilvl w:val="0"/>
          <w:numId w:val="19"/>
        </w:numPr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выбрать способ действия и оценить результаты, для того, чтобы в будущем облегчить решение подобных этических дилемм.</w:t>
      </w:r>
    </w:p>
    <w:p w14:paraId="42415CA6" w14:textId="77777777" w:rsidR="00BE67DA" w:rsidRDefault="00BE67DA" w:rsidP="00456CB4">
      <w:pPr>
        <w:pStyle w:val="a5"/>
        <w:numPr>
          <w:ilvl w:val="0"/>
          <w:numId w:val="20"/>
        </w:numPr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Быть способным обосновать свои действия с этической точки зрения.</w:t>
      </w:r>
    </w:p>
    <w:p w14:paraId="608C1642" w14:textId="77777777" w:rsidR="00BE67DA" w:rsidRDefault="00BE67DA" w:rsidP="00456CB4">
      <w:pPr>
        <w:pStyle w:val="a5"/>
        <w:numPr>
          <w:ilvl w:val="0"/>
          <w:numId w:val="20"/>
        </w:numPr>
        <w:spacing w:after="240"/>
        <w:rPr>
          <w:rFonts w:ascii="Arial" w:eastAsia="Tahoma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Понимать, что к процессу решения этической дилеммы необходимо подходить, учитывая возможные временные ограничения.</w:t>
      </w:r>
    </w:p>
    <w:p w14:paraId="793EC687" w14:textId="77777777" w:rsidR="00BE67DA" w:rsidRPr="007F53A9" w:rsidRDefault="00BE67DA" w:rsidP="00456CB4">
      <w:pPr>
        <w:pStyle w:val="a5"/>
        <w:numPr>
          <w:ilvl w:val="0"/>
          <w:numId w:val="20"/>
        </w:numPr>
        <w:spacing w:after="240"/>
        <w:rPr>
          <w:rFonts w:ascii="Arial" w:eastAsia="Tahoma" w:hAnsi="Arial" w:cs="Arial"/>
          <w:sz w:val="26"/>
          <w:szCs w:val="26"/>
        </w:rPr>
      </w:pPr>
      <w:r w:rsidRPr="0057382A">
        <w:rPr>
          <w:rFonts w:ascii="Arial" w:hAnsi="Arial" w:cs="Arial"/>
          <w:sz w:val="26"/>
          <w:szCs w:val="26"/>
        </w:rPr>
        <w:t>При наличии юридических</w:t>
      </w:r>
      <w:r w:rsidR="0042103B">
        <w:rPr>
          <w:rFonts w:ascii="Arial" w:hAnsi="Arial" w:cs="Arial"/>
          <w:sz w:val="26"/>
          <w:szCs w:val="26"/>
        </w:rPr>
        <w:t xml:space="preserve">  и професс</w:t>
      </w:r>
      <w:r w:rsidRPr="0057382A">
        <w:rPr>
          <w:rFonts w:ascii="Arial" w:hAnsi="Arial" w:cs="Arial"/>
          <w:sz w:val="26"/>
          <w:szCs w:val="26"/>
        </w:rPr>
        <w:t xml:space="preserve">иональных обязательств, которые могут противоречить определенным положениям </w:t>
      </w:r>
      <w:r w:rsidR="007F53A9">
        <w:rPr>
          <w:rFonts w:ascii="Arial" w:hAnsi="Arial" w:cs="Arial"/>
          <w:sz w:val="26"/>
          <w:szCs w:val="26"/>
        </w:rPr>
        <w:t>данного Кодекса, проанализировать</w:t>
      </w:r>
      <w:r w:rsidRPr="0057382A">
        <w:rPr>
          <w:rFonts w:ascii="Arial" w:hAnsi="Arial" w:cs="Arial"/>
          <w:sz w:val="26"/>
          <w:szCs w:val="26"/>
        </w:rPr>
        <w:t xml:space="preserve"> таковые противоречия</w:t>
      </w:r>
      <w:r w:rsidR="007F53A9">
        <w:rPr>
          <w:rFonts w:ascii="Arial" w:hAnsi="Arial" w:cs="Arial"/>
          <w:sz w:val="26"/>
          <w:szCs w:val="26"/>
        </w:rPr>
        <w:t xml:space="preserve"> с особым вниманием, и применить</w:t>
      </w:r>
      <w:r w:rsidRPr="0057382A">
        <w:rPr>
          <w:rFonts w:ascii="Arial" w:hAnsi="Arial" w:cs="Arial"/>
          <w:sz w:val="26"/>
          <w:szCs w:val="26"/>
        </w:rPr>
        <w:t xml:space="preserve"> этические принципы в максимально возможном объеме, соблюдая при этом законодательство РФ касательно профессиональных ролей.  </w:t>
      </w:r>
    </w:p>
    <w:p w14:paraId="7853201A" w14:textId="77777777" w:rsidR="007F53A9" w:rsidRPr="0057382A" w:rsidRDefault="007F53A9" w:rsidP="007F53A9">
      <w:pPr>
        <w:pStyle w:val="a5"/>
        <w:spacing w:after="240"/>
        <w:ind w:left="720"/>
        <w:rPr>
          <w:rFonts w:ascii="Arial" w:eastAsia="Tahoma" w:hAnsi="Arial" w:cs="Arial"/>
          <w:sz w:val="26"/>
          <w:szCs w:val="26"/>
        </w:rPr>
      </w:pPr>
    </w:p>
    <w:p w14:paraId="2803776A" w14:textId="76B3E799" w:rsidR="00BE67DA" w:rsidRPr="00D2755F" w:rsidRDefault="001C0C9A" w:rsidP="00BE67DA">
      <w:pPr>
        <w:pStyle w:val="a5"/>
        <w:tabs>
          <w:tab w:val="left" w:pos="220"/>
          <w:tab w:val="left" w:pos="720"/>
        </w:tabs>
        <w:spacing w:after="240"/>
        <w:rPr>
          <w:rFonts w:ascii="Arial" w:eastAsia="Tahoma Negreta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>Стандарты действий в случае нарушения этического к</w:t>
      </w:r>
      <w:r w:rsidR="00BE67DA" w:rsidRPr="00BF58FA">
        <w:rPr>
          <w:rFonts w:ascii="Arial" w:hAnsi="Arial" w:cs="Arial"/>
          <w:sz w:val="26"/>
          <w:szCs w:val="26"/>
          <w:u w:val="single"/>
        </w:rPr>
        <w:t>одекса</w:t>
      </w:r>
    </w:p>
    <w:p w14:paraId="2808DBA0" w14:textId="77777777" w:rsidR="0057157D" w:rsidRDefault="001F76B5">
      <w:pPr>
        <w:pStyle w:val="a5"/>
        <w:spacing w:after="240"/>
        <w:rPr>
          <w:rFonts w:ascii="Arial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EMDR-терапевтам следует:</w:t>
      </w:r>
    </w:p>
    <w:p w14:paraId="76DE52DA" w14:textId="77777777" w:rsidR="009F0507" w:rsidRPr="00BF58FA" w:rsidRDefault="007F53A9" w:rsidP="00456CB4">
      <w:pPr>
        <w:pStyle w:val="a5"/>
        <w:numPr>
          <w:ilvl w:val="0"/>
          <w:numId w:val="34"/>
        </w:numPr>
        <w:spacing w:after="2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Если </w:t>
      </w:r>
      <w:r>
        <w:rPr>
          <w:rFonts w:ascii="Arial" w:hAnsi="Arial" w:cs="Arial"/>
          <w:sz w:val="26"/>
          <w:szCs w:val="26"/>
          <w:lang w:val="en-US"/>
        </w:rPr>
        <w:t>EMDR</w:t>
      </w:r>
      <w:r>
        <w:rPr>
          <w:rFonts w:ascii="Arial" w:hAnsi="Arial" w:cs="Arial"/>
          <w:sz w:val="26"/>
          <w:szCs w:val="26"/>
        </w:rPr>
        <w:t>-</w:t>
      </w:r>
      <w:r w:rsidR="009F0507" w:rsidRPr="00BF58FA">
        <w:rPr>
          <w:rFonts w:ascii="Arial" w:hAnsi="Arial" w:cs="Arial"/>
          <w:sz w:val="26"/>
          <w:szCs w:val="26"/>
        </w:rPr>
        <w:t>терапевт считает, что кто-то из его коллег действует неэ</w:t>
      </w:r>
      <w:r>
        <w:rPr>
          <w:rFonts w:ascii="Arial" w:hAnsi="Arial" w:cs="Arial"/>
          <w:sz w:val="26"/>
          <w:szCs w:val="26"/>
        </w:rPr>
        <w:t xml:space="preserve">тично, </w:t>
      </w:r>
      <w:r w:rsidR="009F0507" w:rsidRPr="00BF58FA">
        <w:rPr>
          <w:rFonts w:ascii="Arial" w:hAnsi="Arial" w:cs="Arial"/>
          <w:sz w:val="26"/>
          <w:szCs w:val="26"/>
        </w:rPr>
        <w:t xml:space="preserve">обратиться к настоящему этическому кодексу и прояснить для себя какие положения этического кодекса нарушает коллега. </w:t>
      </w:r>
    </w:p>
    <w:p w14:paraId="4A1D6B35" w14:textId="77777777" w:rsidR="009F0507" w:rsidRPr="00BF58FA" w:rsidRDefault="009F0507" w:rsidP="00456CB4">
      <w:pPr>
        <w:pStyle w:val="a5"/>
        <w:numPr>
          <w:ilvl w:val="0"/>
          <w:numId w:val="34"/>
        </w:numPr>
        <w:spacing w:after="240"/>
        <w:rPr>
          <w:rFonts w:ascii="Arial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 xml:space="preserve">Убедившись в </w:t>
      </w:r>
      <w:r w:rsidR="0042103B" w:rsidRPr="00BF58FA">
        <w:rPr>
          <w:rFonts w:ascii="Arial" w:hAnsi="Arial" w:cs="Arial"/>
          <w:sz w:val="26"/>
          <w:szCs w:val="26"/>
        </w:rPr>
        <w:t>несоответствии</w:t>
      </w:r>
      <w:r w:rsidRPr="00BF58FA">
        <w:rPr>
          <w:rFonts w:ascii="Arial" w:hAnsi="Arial" w:cs="Arial"/>
          <w:sz w:val="26"/>
          <w:szCs w:val="26"/>
        </w:rPr>
        <w:t xml:space="preserve"> поведения коллеги этическом</w:t>
      </w:r>
      <w:r w:rsidR="007F53A9">
        <w:rPr>
          <w:rFonts w:ascii="Arial" w:hAnsi="Arial" w:cs="Arial"/>
          <w:sz w:val="26"/>
          <w:szCs w:val="26"/>
        </w:rPr>
        <w:t xml:space="preserve">у кодексу, </w:t>
      </w:r>
      <w:r w:rsidRPr="00BF58FA">
        <w:rPr>
          <w:rFonts w:ascii="Arial" w:hAnsi="Arial" w:cs="Arial"/>
          <w:sz w:val="26"/>
          <w:szCs w:val="26"/>
        </w:rPr>
        <w:t>конфиденциально и с уважением обратить внимание коллеги на факт нарушения конкретных положений этического кодекса.</w:t>
      </w:r>
    </w:p>
    <w:p w14:paraId="65A6AD63" w14:textId="6EC8E153" w:rsidR="009F0507" w:rsidRPr="00BF58FA" w:rsidRDefault="009F0507" w:rsidP="00456CB4">
      <w:pPr>
        <w:pStyle w:val="a5"/>
        <w:numPr>
          <w:ilvl w:val="0"/>
          <w:numId w:val="34"/>
        </w:numPr>
        <w:spacing w:after="240"/>
        <w:rPr>
          <w:rFonts w:ascii="Arial" w:hAnsi="Arial" w:cs="Arial"/>
          <w:sz w:val="26"/>
          <w:szCs w:val="26"/>
        </w:rPr>
      </w:pPr>
      <w:r w:rsidRPr="00BF58FA">
        <w:rPr>
          <w:rFonts w:ascii="Arial" w:hAnsi="Arial" w:cs="Arial"/>
          <w:sz w:val="26"/>
          <w:szCs w:val="26"/>
        </w:rPr>
        <w:t>При необходимости в</w:t>
      </w:r>
      <w:r w:rsidR="007F53A9">
        <w:rPr>
          <w:rFonts w:ascii="Arial" w:hAnsi="Arial" w:cs="Arial"/>
          <w:sz w:val="26"/>
          <w:szCs w:val="26"/>
        </w:rPr>
        <w:t xml:space="preserve"> дальнейшем </w:t>
      </w:r>
      <w:r w:rsidRPr="00BF58FA">
        <w:rPr>
          <w:rFonts w:ascii="Arial" w:hAnsi="Arial" w:cs="Arial"/>
          <w:sz w:val="26"/>
          <w:szCs w:val="26"/>
        </w:rPr>
        <w:t>обратиться в этический комитет с запросом</w:t>
      </w:r>
      <w:r w:rsidR="001C0C9A">
        <w:rPr>
          <w:rFonts w:ascii="Arial" w:hAnsi="Arial" w:cs="Arial"/>
          <w:sz w:val="26"/>
          <w:szCs w:val="26"/>
        </w:rPr>
        <w:t>, предложением</w:t>
      </w:r>
      <w:r w:rsidRPr="00BF58FA">
        <w:rPr>
          <w:rFonts w:ascii="Arial" w:hAnsi="Arial" w:cs="Arial"/>
          <w:sz w:val="26"/>
          <w:szCs w:val="26"/>
        </w:rPr>
        <w:t xml:space="preserve"> или жалобой.</w:t>
      </w:r>
    </w:p>
    <w:p w14:paraId="4656A6B3" w14:textId="77777777" w:rsidR="0057157D" w:rsidRPr="00D2755F" w:rsidRDefault="0057157D" w:rsidP="0057157D">
      <w:pPr>
        <w:pStyle w:val="a5"/>
        <w:spacing w:after="240"/>
        <w:rPr>
          <w:rFonts w:ascii="Arial" w:eastAsia="Tahoma" w:hAnsi="Arial" w:cs="Arial"/>
          <w:sz w:val="26"/>
          <w:szCs w:val="26"/>
        </w:rPr>
      </w:pPr>
    </w:p>
    <w:p w14:paraId="054604E9" w14:textId="77777777" w:rsidR="00FA6CA9" w:rsidRPr="002309E4" w:rsidRDefault="00870B1A" w:rsidP="00870B1A">
      <w:pPr>
        <w:pStyle w:val="a5"/>
        <w:spacing w:after="240"/>
        <w:rPr>
          <w:rFonts w:ascii="Arial" w:eastAsia="Tahoma" w:hAnsi="Arial" w:cs="Arial"/>
          <w:color w:val="auto"/>
          <w:sz w:val="26"/>
          <w:szCs w:val="26"/>
          <w:u w:val="single"/>
        </w:rPr>
      </w:pPr>
      <w:r w:rsidRPr="00456CB4">
        <w:rPr>
          <w:rFonts w:ascii="Arial" w:hAnsi="Arial" w:cs="Arial"/>
          <w:color w:val="auto"/>
          <w:sz w:val="26"/>
          <w:szCs w:val="26"/>
          <w:u w:val="single"/>
          <w:lang w:val="en-US"/>
        </w:rPr>
        <w:t>V</w:t>
      </w:r>
      <w:r w:rsidRPr="002309E4">
        <w:rPr>
          <w:rFonts w:ascii="Arial" w:hAnsi="Arial" w:cs="Arial"/>
          <w:color w:val="auto"/>
          <w:sz w:val="26"/>
          <w:szCs w:val="26"/>
          <w:u w:val="single"/>
        </w:rPr>
        <w:t xml:space="preserve">. </w:t>
      </w:r>
      <w:r w:rsidR="001F76B5" w:rsidRPr="00456CB4">
        <w:rPr>
          <w:rFonts w:ascii="Arial" w:hAnsi="Arial" w:cs="Arial"/>
          <w:color w:val="auto"/>
          <w:sz w:val="26"/>
          <w:szCs w:val="26"/>
          <w:u w:val="single"/>
        </w:rPr>
        <w:t>Использованные</w:t>
      </w:r>
      <w:r w:rsidR="001F76B5" w:rsidRPr="002309E4">
        <w:rPr>
          <w:rFonts w:ascii="Arial" w:hAnsi="Arial" w:cs="Arial"/>
          <w:color w:val="auto"/>
          <w:sz w:val="26"/>
          <w:szCs w:val="26"/>
          <w:u w:val="single"/>
        </w:rPr>
        <w:t xml:space="preserve"> </w:t>
      </w:r>
      <w:r w:rsidR="001F76B5" w:rsidRPr="00456CB4">
        <w:rPr>
          <w:rFonts w:ascii="Arial" w:hAnsi="Arial" w:cs="Arial"/>
          <w:color w:val="auto"/>
          <w:sz w:val="26"/>
          <w:szCs w:val="26"/>
          <w:u w:val="single"/>
        </w:rPr>
        <w:t>документы</w:t>
      </w:r>
      <w:r w:rsidR="001F76B5" w:rsidRPr="002309E4">
        <w:rPr>
          <w:rFonts w:ascii="Arial" w:hAnsi="Arial" w:cs="Arial"/>
          <w:color w:val="auto"/>
          <w:sz w:val="26"/>
          <w:szCs w:val="26"/>
          <w:u w:val="single"/>
        </w:rPr>
        <w:t>:</w:t>
      </w:r>
    </w:p>
    <w:p w14:paraId="6A3716FD" w14:textId="77777777" w:rsidR="00456CB4" w:rsidRPr="002309E4" w:rsidRDefault="001F76B5" w:rsidP="00456CB4">
      <w:pPr>
        <w:pStyle w:val="a5"/>
        <w:spacing w:after="240"/>
        <w:ind w:left="360"/>
        <w:rPr>
          <w:rFonts w:ascii="Arial" w:hAnsi="Arial" w:cs="Arial"/>
          <w:color w:val="auto"/>
          <w:sz w:val="26"/>
          <w:szCs w:val="26"/>
        </w:rPr>
      </w:pPr>
      <w:r w:rsidRPr="002309E4">
        <w:rPr>
          <w:rFonts w:ascii="Arial" w:eastAsia="Tahoma" w:hAnsi="Arial" w:cs="Arial"/>
          <w:color w:val="auto"/>
          <w:sz w:val="26"/>
          <w:szCs w:val="26"/>
        </w:rPr>
        <w:br/>
      </w:r>
      <w:r w:rsidR="00456CB4" w:rsidRPr="002309E4">
        <w:rPr>
          <w:rFonts w:ascii="Arial" w:hAnsi="Arial" w:cs="Arial"/>
          <w:color w:val="auto"/>
          <w:sz w:val="26"/>
          <w:szCs w:val="26"/>
        </w:rPr>
        <w:t>1</w:t>
      </w:r>
      <w:r w:rsidR="00456CB4" w:rsidRPr="00456CB4">
        <w:rPr>
          <w:rFonts w:ascii="Arial" w:hAnsi="Arial" w:cs="Arial"/>
          <w:color w:val="auto"/>
          <w:sz w:val="26"/>
          <w:szCs w:val="26"/>
        </w:rPr>
        <w:t xml:space="preserve">. </w:t>
      </w:r>
      <w:r w:rsidR="007F53A9" w:rsidRPr="002309E4">
        <w:rPr>
          <w:rFonts w:ascii="Arial" w:hAnsi="Arial" w:cs="Arial"/>
          <w:color w:val="auto"/>
          <w:sz w:val="26"/>
          <w:szCs w:val="26"/>
        </w:rPr>
        <w:t xml:space="preserve">Конституция РФ </w:t>
      </w:r>
    </w:p>
    <w:p w14:paraId="5E79D887" w14:textId="77777777" w:rsidR="00456CB4" w:rsidRPr="002309E4" w:rsidRDefault="001C0C9A" w:rsidP="00456CB4">
      <w:pPr>
        <w:pStyle w:val="a5"/>
        <w:spacing w:after="240"/>
        <w:ind w:left="360"/>
        <w:rPr>
          <w:rFonts w:ascii="Arial" w:hAnsi="Arial" w:cs="Arial"/>
          <w:color w:val="auto"/>
          <w:sz w:val="26"/>
          <w:szCs w:val="26"/>
        </w:rPr>
      </w:pPr>
      <w:hyperlink r:id="rId8" w:history="1">
        <w:r w:rsidR="007F53A9" w:rsidRPr="00456CB4">
          <w:rPr>
            <w:rStyle w:val="a3"/>
            <w:rFonts w:ascii="Arial" w:hAnsi="Arial" w:cs="Arial"/>
            <w:color w:val="auto"/>
            <w:sz w:val="26"/>
            <w:szCs w:val="26"/>
            <w:lang w:val="en-US"/>
          </w:rPr>
          <w:t>http</w:t>
        </w:r>
        <w:r w:rsidR="007F53A9" w:rsidRPr="002309E4">
          <w:rPr>
            <w:rStyle w:val="a3"/>
            <w:rFonts w:ascii="Arial" w:hAnsi="Arial" w:cs="Arial"/>
            <w:color w:val="auto"/>
            <w:sz w:val="26"/>
            <w:szCs w:val="26"/>
          </w:rPr>
          <w:t>://</w:t>
        </w:r>
        <w:r w:rsidR="007F53A9" w:rsidRPr="00456CB4">
          <w:rPr>
            <w:rStyle w:val="a3"/>
            <w:rFonts w:ascii="Arial" w:hAnsi="Arial" w:cs="Arial"/>
            <w:color w:val="auto"/>
            <w:sz w:val="26"/>
            <w:szCs w:val="26"/>
            <w:lang w:val="en-US"/>
          </w:rPr>
          <w:t>www</w:t>
        </w:r>
        <w:r w:rsidR="007F53A9" w:rsidRPr="002309E4">
          <w:rPr>
            <w:rStyle w:val="a3"/>
            <w:rFonts w:ascii="Arial" w:hAnsi="Arial" w:cs="Arial"/>
            <w:color w:val="auto"/>
            <w:sz w:val="26"/>
            <w:szCs w:val="26"/>
          </w:rPr>
          <w:t>.</w:t>
        </w:r>
        <w:r w:rsidR="007F53A9" w:rsidRPr="00456CB4">
          <w:rPr>
            <w:rStyle w:val="a3"/>
            <w:rFonts w:ascii="Arial" w:hAnsi="Arial" w:cs="Arial"/>
            <w:color w:val="auto"/>
            <w:sz w:val="26"/>
            <w:szCs w:val="26"/>
            <w:lang w:val="en-US"/>
          </w:rPr>
          <w:t>constitution</w:t>
        </w:r>
        <w:r w:rsidR="007F53A9" w:rsidRPr="002309E4">
          <w:rPr>
            <w:rStyle w:val="a3"/>
            <w:rFonts w:ascii="Arial" w:hAnsi="Arial" w:cs="Arial"/>
            <w:color w:val="auto"/>
            <w:sz w:val="26"/>
            <w:szCs w:val="26"/>
          </w:rPr>
          <w:t>.</w:t>
        </w:r>
        <w:proofErr w:type="spellStart"/>
        <w:r w:rsidR="007F53A9" w:rsidRPr="00456CB4">
          <w:rPr>
            <w:rStyle w:val="a3"/>
            <w:rFonts w:ascii="Arial" w:hAnsi="Arial" w:cs="Arial"/>
            <w:color w:val="auto"/>
            <w:sz w:val="26"/>
            <w:szCs w:val="26"/>
            <w:lang w:val="en-US"/>
          </w:rPr>
          <w:t>ru</w:t>
        </w:r>
        <w:proofErr w:type="spellEnd"/>
      </w:hyperlink>
    </w:p>
    <w:p w14:paraId="03748D1C" w14:textId="77777777" w:rsidR="00456CB4" w:rsidRPr="002309E4" w:rsidRDefault="00456CB4" w:rsidP="00456CB4">
      <w:pPr>
        <w:pStyle w:val="a5"/>
        <w:spacing w:after="240"/>
        <w:ind w:left="360"/>
        <w:rPr>
          <w:rFonts w:ascii="Arial" w:hAnsi="Arial" w:cs="Arial"/>
          <w:color w:val="auto"/>
          <w:sz w:val="26"/>
          <w:szCs w:val="26"/>
        </w:rPr>
      </w:pPr>
      <w:r w:rsidRPr="002309E4">
        <w:rPr>
          <w:rFonts w:ascii="Arial" w:hAnsi="Arial" w:cs="Arial"/>
          <w:color w:val="auto"/>
          <w:sz w:val="26"/>
          <w:szCs w:val="26"/>
        </w:rPr>
        <w:t xml:space="preserve">2. Конвенция о правах человека </w:t>
      </w:r>
    </w:p>
    <w:p w14:paraId="29562B63" w14:textId="77777777" w:rsidR="007F53A9" w:rsidRPr="002309E4" w:rsidRDefault="001C0C9A" w:rsidP="00456CB4">
      <w:pPr>
        <w:pStyle w:val="a5"/>
        <w:spacing w:after="240"/>
        <w:ind w:left="360"/>
        <w:rPr>
          <w:rFonts w:ascii="Arial" w:hAnsi="Arial" w:cs="Arial"/>
          <w:color w:val="auto"/>
          <w:sz w:val="26"/>
          <w:szCs w:val="26"/>
        </w:rPr>
      </w:pPr>
      <w:hyperlink r:id="rId9" w:history="1">
        <w:r w:rsidR="00456CB4" w:rsidRPr="00456CB4">
          <w:rPr>
            <w:rStyle w:val="a3"/>
            <w:rFonts w:ascii="Arial" w:hAnsi="Arial" w:cs="Arial"/>
            <w:color w:val="auto"/>
            <w:sz w:val="26"/>
            <w:szCs w:val="26"/>
            <w:lang w:val="en-US"/>
          </w:rPr>
          <w:t>http</w:t>
        </w:r>
        <w:r w:rsidR="00456CB4" w:rsidRPr="002309E4">
          <w:rPr>
            <w:rStyle w:val="a3"/>
            <w:rFonts w:ascii="Arial" w:hAnsi="Arial" w:cs="Arial"/>
            <w:color w:val="auto"/>
            <w:sz w:val="26"/>
            <w:szCs w:val="26"/>
          </w:rPr>
          <w:t>://</w:t>
        </w:r>
        <w:r w:rsidR="00456CB4" w:rsidRPr="00456CB4">
          <w:rPr>
            <w:rStyle w:val="a3"/>
            <w:rFonts w:ascii="Arial" w:hAnsi="Arial" w:cs="Arial"/>
            <w:color w:val="auto"/>
            <w:sz w:val="26"/>
            <w:szCs w:val="26"/>
            <w:lang w:val="en-US"/>
          </w:rPr>
          <w:t>www</w:t>
        </w:r>
        <w:r w:rsidR="00456CB4" w:rsidRPr="002309E4">
          <w:rPr>
            <w:rStyle w:val="a3"/>
            <w:rFonts w:ascii="Arial" w:hAnsi="Arial" w:cs="Arial"/>
            <w:color w:val="auto"/>
            <w:sz w:val="26"/>
            <w:szCs w:val="26"/>
          </w:rPr>
          <w:t>.</w:t>
        </w:r>
        <w:r w:rsidR="00456CB4" w:rsidRPr="00456CB4">
          <w:rPr>
            <w:rStyle w:val="a3"/>
            <w:rFonts w:ascii="Arial" w:hAnsi="Arial" w:cs="Arial"/>
            <w:color w:val="auto"/>
            <w:sz w:val="26"/>
            <w:szCs w:val="26"/>
            <w:lang w:val="en-US"/>
          </w:rPr>
          <w:t>un</w:t>
        </w:r>
        <w:r w:rsidR="00456CB4" w:rsidRPr="002309E4">
          <w:rPr>
            <w:rStyle w:val="a3"/>
            <w:rFonts w:ascii="Arial" w:hAnsi="Arial" w:cs="Arial"/>
            <w:color w:val="auto"/>
            <w:sz w:val="26"/>
            <w:szCs w:val="26"/>
          </w:rPr>
          <w:t>.</w:t>
        </w:r>
        <w:r w:rsidR="00456CB4" w:rsidRPr="00456CB4">
          <w:rPr>
            <w:rStyle w:val="a3"/>
            <w:rFonts w:ascii="Arial" w:hAnsi="Arial" w:cs="Arial"/>
            <w:color w:val="auto"/>
            <w:sz w:val="26"/>
            <w:szCs w:val="26"/>
            <w:lang w:val="en-US"/>
          </w:rPr>
          <w:t>org</w:t>
        </w:r>
        <w:r w:rsidR="00456CB4" w:rsidRPr="002309E4">
          <w:rPr>
            <w:rStyle w:val="a3"/>
            <w:rFonts w:ascii="Arial" w:hAnsi="Arial" w:cs="Arial"/>
            <w:color w:val="auto"/>
            <w:sz w:val="26"/>
            <w:szCs w:val="26"/>
          </w:rPr>
          <w:t>/</w:t>
        </w:r>
        <w:proofErr w:type="spellStart"/>
        <w:r w:rsidR="00456CB4" w:rsidRPr="00456CB4">
          <w:rPr>
            <w:rStyle w:val="a3"/>
            <w:rFonts w:ascii="Arial" w:hAnsi="Arial" w:cs="Arial"/>
            <w:color w:val="auto"/>
            <w:sz w:val="26"/>
            <w:szCs w:val="26"/>
            <w:lang w:val="en-US"/>
          </w:rPr>
          <w:t>ru</w:t>
        </w:r>
        <w:proofErr w:type="spellEnd"/>
        <w:r w:rsidR="00456CB4" w:rsidRPr="002309E4">
          <w:rPr>
            <w:rStyle w:val="a3"/>
            <w:rFonts w:ascii="Arial" w:hAnsi="Arial" w:cs="Arial"/>
            <w:color w:val="auto"/>
            <w:sz w:val="26"/>
            <w:szCs w:val="26"/>
          </w:rPr>
          <w:t>/</w:t>
        </w:r>
        <w:r w:rsidR="00456CB4" w:rsidRPr="00456CB4">
          <w:rPr>
            <w:rStyle w:val="a3"/>
            <w:rFonts w:ascii="Arial" w:hAnsi="Arial" w:cs="Arial"/>
            <w:color w:val="auto"/>
            <w:sz w:val="26"/>
            <w:szCs w:val="26"/>
            <w:lang w:val="en-US"/>
          </w:rPr>
          <w:t>documents</w:t>
        </w:r>
        <w:r w:rsidR="00456CB4" w:rsidRPr="002309E4">
          <w:rPr>
            <w:rStyle w:val="a3"/>
            <w:rFonts w:ascii="Arial" w:hAnsi="Arial" w:cs="Arial"/>
            <w:color w:val="auto"/>
            <w:sz w:val="26"/>
            <w:szCs w:val="26"/>
          </w:rPr>
          <w:t>/</w:t>
        </w:r>
        <w:proofErr w:type="spellStart"/>
        <w:r w:rsidR="00456CB4" w:rsidRPr="00456CB4">
          <w:rPr>
            <w:rStyle w:val="a3"/>
            <w:rFonts w:ascii="Arial" w:hAnsi="Arial" w:cs="Arial"/>
            <w:color w:val="auto"/>
            <w:sz w:val="26"/>
            <w:szCs w:val="26"/>
            <w:lang w:val="en-US"/>
          </w:rPr>
          <w:t>decl</w:t>
        </w:r>
        <w:proofErr w:type="spellEnd"/>
        <w:r w:rsidR="00456CB4" w:rsidRPr="002309E4">
          <w:rPr>
            <w:rStyle w:val="a3"/>
            <w:rFonts w:ascii="Arial" w:hAnsi="Arial" w:cs="Arial"/>
            <w:color w:val="auto"/>
            <w:sz w:val="26"/>
            <w:szCs w:val="26"/>
          </w:rPr>
          <w:t>_</w:t>
        </w:r>
        <w:proofErr w:type="spellStart"/>
        <w:r w:rsidR="00456CB4" w:rsidRPr="00456CB4">
          <w:rPr>
            <w:rStyle w:val="a3"/>
            <w:rFonts w:ascii="Arial" w:hAnsi="Arial" w:cs="Arial"/>
            <w:color w:val="auto"/>
            <w:sz w:val="26"/>
            <w:szCs w:val="26"/>
            <w:lang w:val="en-US"/>
          </w:rPr>
          <w:t>conv</w:t>
        </w:r>
        <w:proofErr w:type="spellEnd"/>
        <w:r w:rsidR="00456CB4" w:rsidRPr="002309E4">
          <w:rPr>
            <w:rStyle w:val="a3"/>
            <w:rFonts w:ascii="Arial" w:hAnsi="Arial" w:cs="Arial"/>
            <w:color w:val="auto"/>
            <w:sz w:val="26"/>
            <w:szCs w:val="26"/>
          </w:rPr>
          <w:t>/</w:t>
        </w:r>
        <w:r w:rsidR="00456CB4" w:rsidRPr="00456CB4">
          <w:rPr>
            <w:rStyle w:val="a3"/>
            <w:rFonts w:ascii="Arial" w:hAnsi="Arial" w:cs="Arial"/>
            <w:color w:val="auto"/>
            <w:sz w:val="26"/>
            <w:szCs w:val="26"/>
            <w:lang w:val="en-US"/>
          </w:rPr>
          <w:t>declarations</w:t>
        </w:r>
        <w:r w:rsidR="00456CB4" w:rsidRPr="002309E4">
          <w:rPr>
            <w:rStyle w:val="a3"/>
            <w:rFonts w:ascii="Arial" w:hAnsi="Arial" w:cs="Arial"/>
            <w:color w:val="auto"/>
            <w:sz w:val="26"/>
            <w:szCs w:val="26"/>
          </w:rPr>
          <w:t>/</w:t>
        </w:r>
        <w:proofErr w:type="spellStart"/>
        <w:r w:rsidR="00456CB4" w:rsidRPr="00456CB4">
          <w:rPr>
            <w:rStyle w:val="a3"/>
            <w:rFonts w:ascii="Arial" w:hAnsi="Arial" w:cs="Arial"/>
            <w:color w:val="auto"/>
            <w:sz w:val="26"/>
            <w:szCs w:val="26"/>
            <w:lang w:val="en-US"/>
          </w:rPr>
          <w:t>declhr</w:t>
        </w:r>
        <w:proofErr w:type="spellEnd"/>
        <w:r w:rsidR="00456CB4" w:rsidRPr="002309E4">
          <w:rPr>
            <w:rStyle w:val="a3"/>
            <w:rFonts w:ascii="Arial" w:hAnsi="Arial" w:cs="Arial"/>
            <w:color w:val="auto"/>
            <w:sz w:val="26"/>
            <w:szCs w:val="26"/>
          </w:rPr>
          <w:t>.</w:t>
        </w:r>
        <w:proofErr w:type="spellStart"/>
        <w:r w:rsidR="00456CB4" w:rsidRPr="00456CB4">
          <w:rPr>
            <w:rStyle w:val="a3"/>
            <w:rFonts w:ascii="Arial" w:hAnsi="Arial" w:cs="Arial"/>
            <w:color w:val="auto"/>
            <w:sz w:val="26"/>
            <w:szCs w:val="26"/>
            <w:lang w:val="en-US"/>
          </w:rPr>
          <w:t>shtml</w:t>
        </w:r>
        <w:proofErr w:type="spellEnd"/>
      </w:hyperlink>
    </w:p>
    <w:p w14:paraId="69CB41FD" w14:textId="77777777" w:rsidR="00456CB4" w:rsidRPr="002309E4" w:rsidRDefault="00456CB4" w:rsidP="00456CB4">
      <w:pPr>
        <w:pStyle w:val="a5"/>
        <w:spacing w:after="240"/>
        <w:ind w:left="420"/>
        <w:rPr>
          <w:rFonts w:ascii="Arial" w:hAnsi="Arial" w:cs="Arial"/>
          <w:color w:val="auto"/>
        </w:rPr>
      </w:pPr>
      <w:r w:rsidRPr="00456CB4">
        <w:rPr>
          <w:rFonts w:ascii="Arial" w:hAnsi="Arial" w:cs="Arial"/>
          <w:color w:val="auto"/>
        </w:rPr>
        <w:t xml:space="preserve">3. Этический кодекс </w:t>
      </w:r>
      <w:r w:rsidRPr="00456CB4">
        <w:rPr>
          <w:rFonts w:ascii="Arial" w:hAnsi="Arial" w:cs="Arial"/>
          <w:color w:val="auto"/>
          <w:lang w:val="en-US"/>
        </w:rPr>
        <w:t>EMDR</w:t>
      </w:r>
      <w:r w:rsidRPr="002309E4">
        <w:rPr>
          <w:rFonts w:ascii="Arial" w:hAnsi="Arial" w:cs="Arial"/>
          <w:color w:val="auto"/>
        </w:rPr>
        <w:t>-</w:t>
      </w:r>
      <w:r w:rsidRPr="00456CB4">
        <w:rPr>
          <w:rFonts w:ascii="Arial" w:hAnsi="Arial" w:cs="Arial"/>
          <w:color w:val="auto"/>
          <w:lang w:val="en-US"/>
        </w:rPr>
        <w:t>Europe</w:t>
      </w:r>
      <w:r w:rsidRPr="002309E4">
        <w:rPr>
          <w:rFonts w:ascii="Arial" w:hAnsi="Arial" w:cs="Arial"/>
          <w:color w:val="auto"/>
        </w:rPr>
        <w:t xml:space="preserve"> </w:t>
      </w:r>
    </w:p>
    <w:p w14:paraId="1C2CDFFB" w14:textId="66CE3942" w:rsidR="000B5FD8" w:rsidRPr="002309E4" w:rsidRDefault="001C0C9A" w:rsidP="00E83E7E">
      <w:pPr>
        <w:pStyle w:val="a5"/>
        <w:spacing w:after="240"/>
        <w:ind w:left="420"/>
        <w:rPr>
          <w:rFonts w:ascii="Arial" w:hAnsi="Arial" w:cs="Arial"/>
          <w:color w:val="auto"/>
        </w:rPr>
      </w:pPr>
      <w:hyperlink r:id="rId10" w:history="1">
        <w:r w:rsidR="000B5FD8" w:rsidRPr="008271F6">
          <w:rPr>
            <w:rStyle w:val="a3"/>
            <w:rFonts w:ascii="Arial" w:hAnsi="Arial" w:cs="Arial"/>
            <w:lang w:val="en-US"/>
          </w:rPr>
          <w:t>http</w:t>
        </w:r>
        <w:r w:rsidR="000B5FD8" w:rsidRPr="008271F6">
          <w:rPr>
            <w:rStyle w:val="a3"/>
            <w:rFonts w:ascii="Arial" w:hAnsi="Arial" w:cs="Arial"/>
          </w:rPr>
          <w:t>://</w:t>
        </w:r>
        <w:r w:rsidR="000B5FD8" w:rsidRPr="008271F6">
          <w:rPr>
            <w:rStyle w:val="a3"/>
            <w:rFonts w:ascii="Arial" w:hAnsi="Arial" w:cs="Arial"/>
            <w:lang w:val="en-US"/>
          </w:rPr>
          <w:t>www</w:t>
        </w:r>
        <w:r w:rsidR="000B5FD8" w:rsidRPr="008271F6">
          <w:rPr>
            <w:rStyle w:val="a3"/>
            <w:rFonts w:ascii="Arial" w:hAnsi="Arial" w:cs="Arial"/>
          </w:rPr>
          <w:t>.</w:t>
        </w:r>
        <w:proofErr w:type="spellStart"/>
        <w:r w:rsidR="000B5FD8" w:rsidRPr="008271F6">
          <w:rPr>
            <w:rStyle w:val="a3"/>
            <w:rFonts w:ascii="Arial" w:hAnsi="Arial" w:cs="Arial"/>
            <w:lang w:val="en-US"/>
          </w:rPr>
          <w:t>emdr</w:t>
        </w:r>
        <w:proofErr w:type="spellEnd"/>
        <w:r w:rsidR="000B5FD8" w:rsidRPr="008271F6">
          <w:rPr>
            <w:rStyle w:val="a3"/>
            <w:rFonts w:ascii="Arial" w:hAnsi="Arial" w:cs="Arial"/>
          </w:rPr>
          <w:t>-</w:t>
        </w:r>
        <w:proofErr w:type="spellStart"/>
        <w:r w:rsidR="000B5FD8" w:rsidRPr="008271F6">
          <w:rPr>
            <w:rStyle w:val="a3"/>
            <w:rFonts w:ascii="Arial" w:hAnsi="Arial" w:cs="Arial"/>
            <w:lang w:val="en-US"/>
          </w:rPr>
          <w:t>europe</w:t>
        </w:r>
        <w:proofErr w:type="spellEnd"/>
        <w:r w:rsidR="000B5FD8" w:rsidRPr="008271F6">
          <w:rPr>
            <w:rStyle w:val="a3"/>
            <w:rFonts w:ascii="Arial" w:hAnsi="Arial" w:cs="Arial"/>
          </w:rPr>
          <w:t>.</w:t>
        </w:r>
        <w:r w:rsidR="000B5FD8" w:rsidRPr="008271F6">
          <w:rPr>
            <w:rStyle w:val="a3"/>
            <w:rFonts w:ascii="Arial" w:hAnsi="Arial" w:cs="Arial"/>
            <w:lang w:val="en-US"/>
          </w:rPr>
          <w:t>org</w:t>
        </w:r>
        <w:r w:rsidR="000B5FD8" w:rsidRPr="008271F6">
          <w:rPr>
            <w:rStyle w:val="a3"/>
            <w:rFonts w:ascii="Arial" w:hAnsi="Arial" w:cs="Arial"/>
          </w:rPr>
          <w:t>/</w:t>
        </w:r>
        <w:r w:rsidR="000B5FD8" w:rsidRPr="008271F6">
          <w:rPr>
            <w:rStyle w:val="a3"/>
            <w:rFonts w:ascii="Arial" w:hAnsi="Arial" w:cs="Arial"/>
            <w:lang w:val="en-US"/>
          </w:rPr>
          <w:t>info</w:t>
        </w:r>
        <w:bookmarkStart w:id="0" w:name="_GoBack"/>
        <w:bookmarkEnd w:id="0"/>
        <w:r w:rsidR="000B5FD8" w:rsidRPr="008271F6">
          <w:rPr>
            <w:rStyle w:val="a3"/>
            <w:rFonts w:ascii="Arial" w:hAnsi="Arial" w:cs="Arial"/>
          </w:rPr>
          <w:t>.</w:t>
        </w:r>
        <w:r w:rsidR="000B5FD8" w:rsidRPr="008271F6">
          <w:rPr>
            <w:rStyle w:val="a3"/>
            <w:rFonts w:ascii="Arial" w:hAnsi="Arial" w:cs="Arial"/>
            <w:lang w:val="en-US"/>
          </w:rPr>
          <w:t>asp</w:t>
        </w:r>
        <w:r w:rsidR="000B5FD8" w:rsidRPr="008271F6">
          <w:rPr>
            <w:rStyle w:val="a3"/>
            <w:rFonts w:ascii="Arial" w:hAnsi="Arial" w:cs="Arial"/>
          </w:rPr>
          <w:t>?</w:t>
        </w:r>
        <w:proofErr w:type="spellStart"/>
        <w:r w:rsidR="000B5FD8" w:rsidRPr="008271F6">
          <w:rPr>
            <w:rStyle w:val="a3"/>
            <w:rFonts w:ascii="Arial" w:hAnsi="Arial" w:cs="Arial"/>
            <w:lang w:val="en-US"/>
          </w:rPr>
          <w:t>CategoryID</w:t>
        </w:r>
        <w:proofErr w:type="spellEnd"/>
        <w:r w:rsidR="000B5FD8" w:rsidRPr="008271F6">
          <w:rPr>
            <w:rStyle w:val="a3"/>
            <w:rFonts w:ascii="Arial" w:hAnsi="Arial" w:cs="Arial"/>
          </w:rPr>
          <w:t>=88</w:t>
        </w:r>
      </w:hyperlink>
    </w:p>
    <w:sectPr w:rsidR="000B5FD8" w:rsidRPr="002309E4" w:rsidSect="009F0507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67BBE1" w14:textId="77777777" w:rsidR="00A77AD9" w:rsidRDefault="00A77AD9">
      <w:r>
        <w:separator/>
      </w:r>
    </w:p>
  </w:endnote>
  <w:endnote w:type="continuationSeparator" w:id="0">
    <w:p w14:paraId="460B0646" w14:textId="77777777" w:rsidR="00A77AD9" w:rsidRDefault="00A7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 Negreta">
    <w:altName w:val="Tahoma"/>
    <w:charset w:val="00"/>
    <w:family w:val="roman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97083" w14:textId="77777777" w:rsidR="00A77AD9" w:rsidRDefault="00A77AD9">
      <w:r>
        <w:separator/>
      </w:r>
    </w:p>
  </w:footnote>
  <w:footnote w:type="continuationSeparator" w:id="0">
    <w:p w14:paraId="10F7417A" w14:textId="77777777" w:rsidR="00A77AD9" w:rsidRDefault="00A77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A5AA0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BB5E52"/>
    <w:multiLevelType w:val="multilevel"/>
    <w:tmpl w:val="6096EAF0"/>
    <w:styleLink w:val="List1"/>
    <w:lvl w:ilvl="0">
      <w:start w:val="2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ahoma" w:eastAsia="Tahoma" w:hAnsi="Tahoma" w:cs="Tahoma"/>
        <w:position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600"/>
        </w:tabs>
        <w:ind w:left="600" w:hanging="240"/>
      </w:pPr>
      <w:rPr>
        <w:rFonts w:ascii="Tahoma" w:eastAsia="Tahoma" w:hAnsi="Tahoma" w:cs="Tahoma"/>
        <w:position w:val="0"/>
        <w:sz w:val="26"/>
        <w:szCs w:val="26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240"/>
      </w:pPr>
      <w:rPr>
        <w:rFonts w:ascii="Tahoma" w:eastAsia="Tahoma" w:hAnsi="Tahoma" w:cs="Tahoma"/>
        <w:position w:val="0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320"/>
        </w:tabs>
        <w:ind w:left="1320" w:hanging="240"/>
      </w:pPr>
      <w:rPr>
        <w:rFonts w:ascii="Tahoma" w:eastAsia="Tahoma" w:hAnsi="Tahoma" w:cs="Tahoma"/>
        <w:position w:val="0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1680"/>
        </w:tabs>
        <w:ind w:left="1680" w:hanging="240"/>
      </w:pPr>
      <w:rPr>
        <w:rFonts w:ascii="Tahoma" w:eastAsia="Tahoma" w:hAnsi="Tahoma" w:cs="Tahoma"/>
        <w:position w:val="0"/>
        <w:sz w:val="26"/>
        <w:szCs w:val="26"/>
      </w:rPr>
    </w:lvl>
    <w:lvl w:ilvl="5">
      <w:start w:val="1"/>
      <w:numFmt w:val="lowerRoman"/>
      <w:lvlText w:val="%6."/>
      <w:lvlJc w:val="left"/>
      <w:pPr>
        <w:tabs>
          <w:tab w:val="num" w:pos="2040"/>
        </w:tabs>
        <w:ind w:left="2040" w:hanging="240"/>
      </w:pPr>
      <w:rPr>
        <w:rFonts w:ascii="Tahoma" w:eastAsia="Tahoma" w:hAnsi="Tahoma" w:cs="Tahoma"/>
        <w:position w:val="0"/>
        <w:sz w:val="26"/>
        <w:szCs w:val="26"/>
      </w:rPr>
    </w:lvl>
    <w:lvl w:ilvl="6">
      <w:start w:val="1"/>
      <w:numFmt w:val="decimal"/>
      <w:lvlText w:val="%7."/>
      <w:lvlJc w:val="left"/>
      <w:pPr>
        <w:tabs>
          <w:tab w:val="num" w:pos="2400"/>
        </w:tabs>
        <w:ind w:left="2400" w:hanging="240"/>
      </w:pPr>
      <w:rPr>
        <w:rFonts w:ascii="Tahoma" w:eastAsia="Tahoma" w:hAnsi="Tahoma" w:cs="Tahoma"/>
        <w:position w:val="0"/>
        <w:sz w:val="26"/>
        <w:szCs w:val="26"/>
      </w:rPr>
    </w:lvl>
    <w:lvl w:ilvl="7">
      <w:start w:val="1"/>
      <w:numFmt w:val="lowerLetter"/>
      <w:lvlText w:val="%8."/>
      <w:lvlJc w:val="left"/>
      <w:pPr>
        <w:tabs>
          <w:tab w:val="num" w:pos="2760"/>
        </w:tabs>
        <w:ind w:left="2760" w:hanging="240"/>
      </w:pPr>
      <w:rPr>
        <w:rFonts w:ascii="Tahoma" w:eastAsia="Tahoma" w:hAnsi="Tahoma" w:cs="Tahoma"/>
        <w:position w:val="0"/>
        <w:sz w:val="26"/>
        <w:szCs w:val="26"/>
      </w:rPr>
    </w:lvl>
    <w:lvl w:ilvl="8">
      <w:start w:val="1"/>
      <w:numFmt w:val="lowerRoman"/>
      <w:lvlText w:val="%9."/>
      <w:lvlJc w:val="left"/>
      <w:pPr>
        <w:tabs>
          <w:tab w:val="num" w:pos="3120"/>
        </w:tabs>
        <w:ind w:left="3120" w:hanging="240"/>
      </w:pPr>
      <w:rPr>
        <w:rFonts w:ascii="Tahoma" w:eastAsia="Tahoma" w:hAnsi="Tahoma" w:cs="Tahoma"/>
        <w:position w:val="0"/>
        <w:sz w:val="26"/>
        <w:szCs w:val="26"/>
      </w:rPr>
    </w:lvl>
  </w:abstractNum>
  <w:abstractNum w:abstractNumId="2">
    <w:nsid w:val="0AEA620F"/>
    <w:multiLevelType w:val="hybridMultilevel"/>
    <w:tmpl w:val="628274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002E7E"/>
    <w:multiLevelType w:val="hybridMultilevel"/>
    <w:tmpl w:val="06DEF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D0781"/>
    <w:multiLevelType w:val="hybridMultilevel"/>
    <w:tmpl w:val="FB385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20897"/>
    <w:multiLevelType w:val="hybridMultilevel"/>
    <w:tmpl w:val="D09EB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B969EE"/>
    <w:multiLevelType w:val="multilevel"/>
    <w:tmpl w:val="431E2734"/>
    <w:styleLink w:val="51"/>
    <w:lvl w:ilvl="0">
      <w:start w:val="1"/>
      <w:numFmt w:val="lowerRoman"/>
      <w:lvlText w:val="(%1)"/>
      <w:lvlJc w:val="left"/>
      <w:pPr>
        <w:tabs>
          <w:tab w:val="num" w:pos="340"/>
        </w:tabs>
        <w:ind w:left="340" w:hanging="340"/>
      </w:pPr>
      <w:rPr>
        <w:rFonts w:ascii="Tahoma" w:eastAsia="Tahoma" w:hAnsi="Tahoma" w:cs="Tahoma"/>
        <w:position w:val="0"/>
        <w:sz w:val="26"/>
        <w:szCs w:val="26"/>
      </w:rPr>
    </w:lvl>
    <w:lvl w:ilvl="1">
      <w:start w:val="1"/>
      <w:numFmt w:val="lowerRoman"/>
      <w:lvlText w:val="(%2)"/>
      <w:lvlJc w:val="left"/>
      <w:pPr>
        <w:tabs>
          <w:tab w:val="num" w:pos="1060"/>
        </w:tabs>
        <w:ind w:left="1060" w:hanging="340"/>
      </w:pPr>
      <w:rPr>
        <w:rFonts w:ascii="Tahoma" w:eastAsia="Tahoma" w:hAnsi="Tahoma" w:cs="Tahoma"/>
        <w:position w:val="0"/>
        <w:sz w:val="26"/>
        <w:szCs w:val="26"/>
      </w:rPr>
    </w:lvl>
    <w:lvl w:ilvl="2">
      <w:start w:val="1"/>
      <w:numFmt w:val="lowerRoman"/>
      <w:lvlText w:val="(%3)"/>
      <w:lvlJc w:val="left"/>
      <w:pPr>
        <w:tabs>
          <w:tab w:val="num" w:pos="1780"/>
        </w:tabs>
        <w:ind w:left="1780" w:hanging="340"/>
      </w:pPr>
      <w:rPr>
        <w:rFonts w:ascii="Tahoma" w:eastAsia="Tahoma" w:hAnsi="Tahoma" w:cs="Tahoma"/>
        <w:position w:val="0"/>
        <w:sz w:val="26"/>
        <w:szCs w:val="26"/>
      </w:rPr>
    </w:lvl>
    <w:lvl w:ilvl="3">
      <w:start w:val="1"/>
      <w:numFmt w:val="lowerRoman"/>
      <w:lvlText w:val="(%4)"/>
      <w:lvlJc w:val="left"/>
      <w:pPr>
        <w:tabs>
          <w:tab w:val="num" w:pos="2500"/>
        </w:tabs>
        <w:ind w:left="2500" w:hanging="340"/>
      </w:pPr>
      <w:rPr>
        <w:rFonts w:ascii="Tahoma" w:eastAsia="Tahoma" w:hAnsi="Tahoma" w:cs="Tahoma"/>
        <w:position w:val="0"/>
        <w:sz w:val="26"/>
        <w:szCs w:val="26"/>
      </w:rPr>
    </w:lvl>
    <w:lvl w:ilvl="4">
      <w:start w:val="1"/>
      <w:numFmt w:val="lowerRoman"/>
      <w:lvlText w:val="(%5)"/>
      <w:lvlJc w:val="left"/>
      <w:pPr>
        <w:tabs>
          <w:tab w:val="num" w:pos="3220"/>
        </w:tabs>
        <w:ind w:left="3220" w:hanging="340"/>
      </w:pPr>
      <w:rPr>
        <w:rFonts w:ascii="Tahoma" w:eastAsia="Tahoma" w:hAnsi="Tahoma" w:cs="Tahoma"/>
        <w:position w:val="0"/>
        <w:sz w:val="26"/>
        <w:szCs w:val="26"/>
      </w:rPr>
    </w:lvl>
    <w:lvl w:ilvl="5">
      <w:start w:val="1"/>
      <w:numFmt w:val="lowerRoman"/>
      <w:lvlText w:val="(%6)"/>
      <w:lvlJc w:val="left"/>
      <w:pPr>
        <w:tabs>
          <w:tab w:val="num" w:pos="3940"/>
        </w:tabs>
        <w:ind w:left="3940" w:hanging="340"/>
      </w:pPr>
      <w:rPr>
        <w:rFonts w:ascii="Tahoma" w:eastAsia="Tahoma" w:hAnsi="Tahoma" w:cs="Tahoma"/>
        <w:position w:val="0"/>
        <w:sz w:val="26"/>
        <w:szCs w:val="26"/>
      </w:rPr>
    </w:lvl>
    <w:lvl w:ilvl="6">
      <w:start w:val="1"/>
      <w:numFmt w:val="lowerRoman"/>
      <w:lvlText w:val="(%7)"/>
      <w:lvlJc w:val="left"/>
      <w:pPr>
        <w:tabs>
          <w:tab w:val="num" w:pos="4660"/>
        </w:tabs>
        <w:ind w:left="4660" w:hanging="340"/>
      </w:pPr>
      <w:rPr>
        <w:rFonts w:ascii="Tahoma" w:eastAsia="Tahoma" w:hAnsi="Tahoma" w:cs="Tahoma"/>
        <w:position w:val="0"/>
        <w:sz w:val="26"/>
        <w:szCs w:val="26"/>
      </w:rPr>
    </w:lvl>
    <w:lvl w:ilvl="7">
      <w:start w:val="1"/>
      <w:numFmt w:val="lowerRoman"/>
      <w:lvlText w:val="(%8)"/>
      <w:lvlJc w:val="left"/>
      <w:pPr>
        <w:tabs>
          <w:tab w:val="num" w:pos="5380"/>
        </w:tabs>
        <w:ind w:left="5380" w:hanging="340"/>
      </w:pPr>
      <w:rPr>
        <w:rFonts w:ascii="Tahoma" w:eastAsia="Tahoma" w:hAnsi="Tahoma" w:cs="Tahoma"/>
        <w:position w:val="0"/>
        <w:sz w:val="26"/>
        <w:szCs w:val="26"/>
      </w:rPr>
    </w:lvl>
    <w:lvl w:ilvl="8">
      <w:start w:val="1"/>
      <w:numFmt w:val="lowerRoman"/>
      <w:lvlText w:val="(%9)"/>
      <w:lvlJc w:val="left"/>
      <w:pPr>
        <w:tabs>
          <w:tab w:val="num" w:pos="6100"/>
        </w:tabs>
        <w:ind w:left="6100" w:hanging="340"/>
      </w:pPr>
      <w:rPr>
        <w:rFonts w:ascii="Tahoma" w:eastAsia="Tahoma" w:hAnsi="Tahoma" w:cs="Tahoma"/>
        <w:position w:val="0"/>
        <w:sz w:val="26"/>
        <w:szCs w:val="26"/>
      </w:rPr>
    </w:lvl>
  </w:abstractNum>
  <w:abstractNum w:abstractNumId="7">
    <w:nsid w:val="1DC1395B"/>
    <w:multiLevelType w:val="hybridMultilevel"/>
    <w:tmpl w:val="442C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26E46"/>
    <w:multiLevelType w:val="multilevel"/>
    <w:tmpl w:val="C3B8EED4"/>
    <w:styleLink w:val="List8"/>
    <w:lvl w:ilvl="0">
      <w:start w:val="2"/>
      <w:numFmt w:val="lowerRoman"/>
      <w:lvlText w:val="(%1)"/>
      <w:lvlJc w:val="left"/>
      <w:pPr>
        <w:tabs>
          <w:tab w:val="num" w:pos="399"/>
        </w:tabs>
        <w:ind w:left="399" w:hanging="399"/>
      </w:pPr>
      <w:rPr>
        <w:rFonts w:ascii="Tahoma" w:eastAsia="Tahoma" w:hAnsi="Tahoma" w:cs="Tahoma"/>
        <w:position w:val="0"/>
        <w:sz w:val="26"/>
        <w:szCs w:val="26"/>
      </w:rPr>
    </w:lvl>
    <w:lvl w:ilvl="1">
      <w:start w:val="1"/>
      <w:numFmt w:val="lowerRoman"/>
      <w:lvlText w:val="(%2)"/>
      <w:lvlJc w:val="left"/>
      <w:pPr>
        <w:tabs>
          <w:tab w:val="num" w:pos="1119"/>
        </w:tabs>
        <w:ind w:left="1119" w:hanging="399"/>
      </w:pPr>
      <w:rPr>
        <w:rFonts w:ascii="Tahoma" w:eastAsia="Tahoma" w:hAnsi="Tahoma" w:cs="Tahoma"/>
        <w:position w:val="0"/>
        <w:sz w:val="26"/>
        <w:szCs w:val="26"/>
      </w:rPr>
    </w:lvl>
    <w:lvl w:ilvl="2">
      <w:start w:val="1"/>
      <w:numFmt w:val="lowerRoman"/>
      <w:lvlText w:val="(%3)"/>
      <w:lvlJc w:val="left"/>
      <w:pPr>
        <w:tabs>
          <w:tab w:val="num" w:pos="1839"/>
        </w:tabs>
        <w:ind w:left="1839" w:hanging="399"/>
      </w:pPr>
      <w:rPr>
        <w:rFonts w:ascii="Tahoma" w:eastAsia="Tahoma" w:hAnsi="Tahoma" w:cs="Tahoma"/>
        <w:position w:val="0"/>
        <w:sz w:val="26"/>
        <w:szCs w:val="26"/>
      </w:rPr>
    </w:lvl>
    <w:lvl w:ilvl="3">
      <w:start w:val="1"/>
      <w:numFmt w:val="lowerRoman"/>
      <w:lvlText w:val="(%4)"/>
      <w:lvlJc w:val="left"/>
      <w:pPr>
        <w:tabs>
          <w:tab w:val="num" w:pos="2559"/>
        </w:tabs>
        <w:ind w:left="2559" w:hanging="399"/>
      </w:pPr>
      <w:rPr>
        <w:rFonts w:ascii="Tahoma" w:eastAsia="Tahoma" w:hAnsi="Tahoma" w:cs="Tahoma"/>
        <w:position w:val="0"/>
        <w:sz w:val="26"/>
        <w:szCs w:val="26"/>
      </w:rPr>
    </w:lvl>
    <w:lvl w:ilvl="4">
      <w:start w:val="1"/>
      <w:numFmt w:val="lowerRoman"/>
      <w:lvlText w:val="(%5)"/>
      <w:lvlJc w:val="left"/>
      <w:pPr>
        <w:tabs>
          <w:tab w:val="num" w:pos="3279"/>
        </w:tabs>
        <w:ind w:left="3279" w:hanging="399"/>
      </w:pPr>
      <w:rPr>
        <w:rFonts w:ascii="Tahoma" w:eastAsia="Tahoma" w:hAnsi="Tahoma" w:cs="Tahoma"/>
        <w:position w:val="0"/>
        <w:sz w:val="26"/>
        <w:szCs w:val="26"/>
      </w:rPr>
    </w:lvl>
    <w:lvl w:ilvl="5">
      <w:start w:val="1"/>
      <w:numFmt w:val="lowerRoman"/>
      <w:lvlText w:val="(%6)"/>
      <w:lvlJc w:val="left"/>
      <w:pPr>
        <w:tabs>
          <w:tab w:val="num" w:pos="3999"/>
        </w:tabs>
        <w:ind w:left="3999" w:hanging="399"/>
      </w:pPr>
      <w:rPr>
        <w:rFonts w:ascii="Tahoma" w:eastAsia="Tahoma" w:hAnsi="Tahoma" w:cs="Tahoma"/>
        <w:position w:val="0"/>
        <w:sz w:val="26"/>
        <w:szCs w:val="26"/>
      </w:rPr>
    </w:lvl>
    <w:lvl w:ilvl="6">
      <w:start w:val="1"/>
      <w:numFmt w:val="lowerRoman"/>
      <w:lvlText w:val="(%7)"/>
      <w:lvlJc w:val="left"/>
      <w:pPr>
        <w:tabs>
          <w:tab w:val="num" w:pos="4719"/>
        </w:tabs>
        <w:ind w:left="4719" w:hanging="399"/>
      </w:pPr>
      <w:rPr>
        <w:rFonts w:ascii="Tahoma" w:eastAsia="Tahoma" w:hAnsi="Tahoma" w:cs="Tahoma"/>
        <w:position w:val="0"/>
        <w:sz w:val="26"/>
        <w:szCs w:val="26"/>
      </w:rPr>
    </w:lvl>
    <w:lvl w:ilvl="7">
      <w:start w:val="1"/>
      <w:numFmt w:val="lowerRoman"/>
      <w:lvlText w:val="(%8)"/>
      <w:lvlJc w:val="left"/>
      <w:pPr>
        <w:tabs>
          <w:tab w:val="num" w:pos="5439"/>
        </w:tabs>
        <w:ind w:left="5439" w:hanging="399"/>
      </w:pPr>
      <w:rPr>
        <w:rFonts w:ascii="Tahoma" w:eastAsia="Tahoma" w:hAnsi="Tahoma" w:cs="Tahoma"/>
        <w:position w:val="0"/>
        <w:sz w:val="26"/>
        <w:szCs w:val="26"/>
      </w:rPr>
    </w:lvl>
    <w:lvl w:ilvl="8">
      <w:start w:val="1"/>
      <w:numFmt w:val="lowerRoman"/>
      <w:lvlText w:val="(%9)"/>
      <w:lvlJc w:val="left"/>
      <w:pPr>
        <w:tabs>
          <w:tab w:val="num" w:pos="6159"/>
        </w:tabs>
        <w:ind w:left="6159" w:hanging="399"/>
      </w:pPr>
      <w:rPr>
        <w:rFonts w:ascii="Tahoma" w:eastAsia="Tahoma" w:hAnsi="Tahoma" w:cs="Tahoma"/>
        <w:position w:val="0"/>
        <w:sz w:val="26"/>
        <w:szCs w:val="26"/>
      </w:rPr>
    </w:lvl>
  </w:abstractNum>
  <w:abstractNum w:abstractNumId="9">
    <w:nsid w:val="26264ACF"/>
    <w:multiLevelType w:val="multilevel"/>
    <w:tmpl w:val="6678802C"/>
    <w:styleLink w:val="List6"/>
    <w:lvl w:ilvl="0">
      <w:start w:val="7"/>
      <w:numFmt w:val="lowerRoman"/>
      <w:lvlText w:val="(%1)"/>
      <w:lvlJc w:val="left"/>
      <w:pPr>
        <w:tabs>
          <w:tab w:val="num" w:pos="529"/>
        </w:tabs>
        <w:ind w:left="529" w:hanging="529"/>
      </w:pPr>
      <w:rPr>
        <w:rFonts w:ascii="Tahoma" w:eastAsia="Tahoma" w:hAnsi="Tahoma" w:cs="Tahoma"/>
        <w:position w:val="0"/>
        <w:sz w:val="26"/>
        <w:szCs w:val="26"/>
      </w:rPr>
    </w:lvl>
    <w:lvl w:ilvl="1">
      <w:start w:val="1"/>
      <w:numFmt w:val="lowerRoman"/>
      <w:lvlText w:val="(%2)"/>
      <w:lvlJc w:val="left"/>
      <w:pPr>
        <w:tabs>
          <w:tab w:val="num" w:pos="1249"/>
        </w:tabs>
        <w:ind w:left="1249" w:hanging="529"/>
      </w:pPr>
      <w:rPr>
        <w:rFonts w:ascii="Tahoma" w:eastAsia="Tahoma" w:hAnsi="Tahoma" w:cs="Tahoma"/>
        <w:position w:val="0"/>
        <w:sz w:val="26"/>
        <w:szCs w:val="26"/>
      </w:rPr>
    </w:lvl>
    <w:lvl w:ilvl="2">
      <w:start w:val="1"/>
      <w:numFmt w:val="lowerRoman"/>
      <w:lvlText w:val="(%3)"/>
      <w:lvlJc w:val="left"/>
      <w:pPr>
        <w:tabs>
          <w:tab w:val="num" w:pos="1969"/>
        </w:tabs>
        <w:ind w:left="1969" w:hanging="529"/>
      </w:pPr>
      <w:rPr>
        <w:rFonts w:ascii="Tahoma" w:eastAsia="Tahoma" w:hAnsi="Tahoma" w:cs="Tahoma"/>
        <w:position w:val="0"/>
        <w:sz w:val="26"/>
        <w:szCs w:val="26"/>
      </w:rPr>
    </w:lvl>
    <w:lvl w:ilvl="3">
      <w:start w:val="1"/>
      <w:numFmt w:val="lowerRoman"/>
      <w:lvlText w:val="(%4)"/>
      <w:lvlJc w:val="left"/>
      <w:pPr>
        <w:tabs>
          <w:tab w:val="num" w:pos="2689"/>
        </w:tabs>
        <w:ind w:left="2689" w:hanging="529"/>
      </w:pPr>
      <w:rPr>
        <w:rFonts w:ascii="Tahoma" w:eastAsia="Tahoma" w:hAnsi="Tahoma" w:cs="Tahoma"/>
        <w:position w:val="0"/>
        <w:sz w:val="26"/>
        <w:szCs w:val="26"/>
      </w:rPr>
    </w:lvl>
    <w:lvl w:ilvl="4">
      <w:start w:val="1"/>
      <w:numFmt w:val="lowerRoman"/>
      <w:lvlText w:val="(%5)"/>
      <w:lvlJc w:val="left"/>
      <w:pPr>
        <w:tabs>
          <w:tab w:val="num" w:pos="3409"/>
        </w:tabs>
        <w:ind w:left="3409" w:hanging="529"/>
      </w:pPr>
      <w:rPr>
        <w:rFonts w:ascii="Tahoma" w:eastAsia="Tahoma" w:hAnsi="Tahoma" w:cs="Tahoma"/>
        <w:position w:val="0"/>
        <w:sz w:val="26"/>
        <w:szCs w:val="26"/>
      </w:rPr>
    </w:lvl>
    <w:lvl w:ilvl="5">
      <w:start w:val="1"/>
      <w:numFmt w:val="lowerRoman"/>
      <w:lvlText w:val="(%6)"/>
      <w:lvlJc w:val="left"/>
      <w:pPr>
        <w:tabs>
          <w:tab w:val="num" w:pos="4129"/>
        </w:tabs>
        <w:ind w:left="4129" w:hanging="529"/>
      </w:pPr>
      <w:rPr>
        <w:rFonts w:ascii="Tahoma" w:eastAsia="Tahoma" w:hAnsi="Tahoma" w:cs="Tahoma"/>
        <w:position w:val="0"/>
        <w:sz w:val="26"/>
        <w:szCs w:val="26"/>
      </w:rPr>
    </w:lvl>
    <w:lvl w:ilvl="6">
      <w:start w:val="1"/>
      <w:numFmt w:val="lowerRoman"/>
      <w:lvlText w:val="(%7)"/>
      <w:lvlJc w:val="left"/>
      <w:pPr>
        <w:tabs>
          <w:tab w:val="num" w:pos="4849"/>
        </w:tabs>
        <w:ind w:left="4849" w:hanging="529"/>
      </w:pPr>
      <w:rPr>
        <w:rFonts w:ascii="Tahoma" w:eastAsia="Tahoma" w:hAnsi="Tahoma" w:cs="Tahoma"/>
        <w:position w:val="0"/>
        <w:sz w:val="26"/>
        <w:szCs w:val="26"/>
      </w:rPr>
    </w:lvl>
    <w:lvl w:ilvl="7">
      <w:start w:val="1"/>
      <w:numFmt w:val="lowerRoman"/>
      <w:lvlText w:val="(%8)"/>
      <w:lvlJc w:val="left"/>
      <w:pPr>
        <w:tabs>
          <w:tab w:val="num" w:pos="5569"/>
        </w:tabs>
        <w:ind w:left="5569" w:hanging="529"/>
      </w:pPr>
      <w:rPr>
        <w:rFonts w:ascii="Tahoma" w:eastAsia="Tahoma" w:hAnsi="Tahoma" w:cs="Tahoma"/>
        <w:position w:val="0"/>
        <w:sz w:val="26"/>
        <w:szCs w:val="26"/>
      </w:rPr>
    </w:lvl>
    <w:lvl w:ilvl="8">
      <w:start w:val="1"/>
      <w:numFmt w:val="lowerRoman"/>
      <w:lvlText w:val="(%9)"/>
      <w:lvlJc w:val="left"/>
      <w:pPr>
        <w:tabs>
          <w:tab w:val="num" w:pos="6289"/>
        </w:tabs>
        <w:ind w:left="6289" w:hanging="529"/>
      </w:pPr>
      <w:rPr>
        <w:rFonts w:ascii="Tahoma" w:eastAsia="Tahoma" w:hAnsi="Tahoma" w:cs="Tahoma"/>
        <w:position w:val="0"/>
        <w:sz w:val="26"/>
        <w:szCs w:val="26"/>
      </w:rPr>
    </w:lvl>
  </w:abstractNum>
  <w:abstractNum w:abstractNumId="10">
    <w:nsid w:val="265D72E3"/>
    <w:multiLevelType w:val="hybridMultilevel"/>
    <w:tmpl w:val="A344D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A103D"/>
    <w:multiLevelType w:val="hybridMultilevel"/>
    <w:tmpl w:val="061A96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9309B"/>
    <w:multiLevelType w:val="hybridMultilevel"/>
    <w:tmpl w:val="E5B03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770717"/>
    <w:multiLevelType w:val="hybridMultilevel"/>
    <w:tmpl w:val="8C7C0E62"/>
    <w:lvl w:ilvl="0" w:tplc="675498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03A07"/>
    <w:multiLevelType w:val="multilevel"/>
    <w:tmpl w:val="B504DE28"/>
    <w:styleLink w:val="21"/>
    <w:lvl w:ilvl="0">
      <w:start w:val="100"/>
      <w:numFmt w:val="lowerRoman"/>
      <w:lvlText w:val="%1)"/>
      <w:lvlJc w:val="left"/>
      <w:pPr>
        <w:tabs>
          <w:tab w:val="num" w:pos="301"/>
        </w:tabs>
        <w:ind w:left="301" w:hanging="301"/>
      </w:pPr>
      <w:rPr>
        <w:rFonts w:ascii="Tahoma" w:eastAsia="Tahoma" w:hAnsi="Tahoma" w:cs="Tahoma"/>
        <w:position w:val="0"/>
        <w:sz w:val="26"/>
        <w:szCs w:val="26"/>
      </w:rPr>
    </w:lvl>
    <w:lvl w:ilvl="1">
      <w:start w:val="1"/>
      <w:numFmt w:val="lowerRoman"/>
      <w:lvlText w:val="%2)"/>
      <w:lvlJc w:val="left"/>
      <w:pPr>
        <w:tabs>
          <w:tab w:val="num" w:pos="1021"/>
        </w:tabs>
        <w:ind w:left="1021" w:hanging="301"/>
      </w:pPr>
      <w:rPr>
        <w:rFonts w:ascii="Tahoma" w:eastAsia="Tahoma" w:hAnsi="Tahoma" w:cs="Tahoma"/>
        <w:position w:val="0"/>
        <w:sz w:val="26"/>
        <w:szCs w:val="26"/>
      </w:rPr>
    </w:lvl>
    <w:lvl w:ilvl="2">
      <w:start w:val="1"/>
      <w:numFmt w:val="lowerRoman"/>
      <w:lvlText w:val="%3)"/>
      <w:lvlJc w:val="left"/>
      <w:pPr>
        <w:tabs>
          <w:tab w:val="num" w:pos="1741"/>
        </w:tabs>
        <w:ind w:left="1741" w:hanging="301"/>
      </w:pPr>
      <w:rPr>
        <w:rFonts w:ascii="Tahoma" w:eastAsia="Tahoma" w:hAnsi="Tahoma" w:cs="Tahoma"/>
        <w:position w:val="0"/>
        <w:sz w:val="26"/>
        <w:szCs w:val="26"/>
      </w:rPr>
    </w:lvl>
    <w:lvl w:ilvl="3">
      <w:start w:val="1"/>
      <w:numFmt w:val="lowerRoman"/>
      <w:lvlText w:val="%4)"/>
      <w:lvlJc w:val="left"/>
      <w:pPr>
        <w:tabs>
          <w:tab w:val="num" w:pos="2461"/>
        </w:tabs>
        <w:ind w:left="2461" w:hanging="301"/>
      </w:pPr>
      <w:rPr>
        <w:rFonts w:ascii="Tahoma" w:eastAsia="Tahoma" w:hAnsi="Tahoma" w:cs="Tahoma"/>
        <w:position w:val="0"/>
        <w:sz w:val="26"/>
        <w:szCs w:val="26"/>
      </w:rPr>
    </w:lvl>
    <w:lvl w:ilvl="4">
      <w:start w:val="1"/>
      <w:numFmt w:val="lowerRoman"/>
      <w:lvlText w:val="%5)"/>
      <w:lvlJc w:val="left"/>
      <w:pPr>
        <w:tabs>
          <w:tab w:val="num" w:pos="3181"/>
        </w:tabs>
        <w:ind w:left="3181" w:hanging="301"/>
      </w:pPr>
      <w:rPr>
        <w:rFonts w:ascii="Tahoma" w:eastAsia="Tahoma" w:hAnsi="Tahoma" w:cs="Tahoma"/>
        <w:position w:val="0"/>
        <w:sz w:val="26"/>
        <w:szCs w:val="26"/>
      </w:rPr>
    </w:lvl>
    <w:lvl w:ilvl="5">
      <w:start w:val="1"/>
      <w:numFmt w:val="lowerRoman"/>
      <w:lvlText w:val="%6)"/>
      <w:lvlJc w:val="left"/>
      <w:pPr>
        <w:tabs>
          <w:tab w:val="num" w:pos="3901"/>
        </w:tabs>
        <w:ind w:left="3901" w:hanging="301"/>
      </w:pPr>
      <w:rPr>
        <w:rFonts w:ascii="Tahoma" w:eastAsia="Tahoma" w:hAnsi="Tahoma" w:cs="Tahoma"/>
        <w:position w:val="0"/>
        <w:sz w:val="26"/>
        <w:szCs w:val="26"/>
      </w:rPr>
    </w:lvl>
    <w:lvl w:ilvl="6">
      <w:start w:val="1"/>
      <w:numFmt w:val="lowerRoman"/>
      <w:lvlText w:val="%7)"/>
      <w:lvlJc w:val="left"/>
      <w:pPr>
        <w:tabs>
          <w:tab w:val="num" w:pos="4621"/>
        </w:tabs>
        <w:ind w:left="4621" w:hanging="301"/>
      </w:pPr>
      <w:rPr>
        <w:rFonts w:ascii="Tahoma" w:eastAsia="Tahoma" w:hAnsi="Tahoma" w:cs="Tahoma"/>
        <w:position w:val="0"/>
        <w:sz w:val="26"/>
        <w:szCs w:val="26"/>
      </w:rPr>
    </w:lvl>
    <w:lvl w:ilvl="7">
      <w:start w:val="1"/>
      <w:numFmt w:val="lowerRoman"/>
      <w:lvlText w:val="%8)"/>
      <w:lvlJc w:val="left"/>
      <w:pPr>
        <w:tabs>
          <w:tab w:val="num" w:pos="5341"/>
        </w:tabs>
        <w:ind w:left="5341" w:hanging="301"/>
      </w:pPr>
      <w:rPr>
        <w:rFonts w:ascii="Tahoma" w:eastAsia="Tahoma" w:hAnsi="Tahoma" w:cs="Tahoma"/>
        <w:position w:val="0"/>
        <w:sz w:val="26"/>
        <w:szCs w:val="26"/>
      </w:rPr>
    </w:lvl>
    <w:lvl w:ilvl="8">
      <w:start w:val="1"/>
      <w:numFmt w:val="lowerRoman"/>
      <w:lvlText w:val="%9)"/>
      <w:lvlJc w:val="left"/>
      <w:pPr>
        <w:tabs>
          <w:tab w:val="num" w:pos="6061"/>
        </w:tabs>
        <w:ind w:left="6061" w:hanging="301"/>
      </w:pPr>
      <w:rPr>
        <w:rFonts w:ascii="Tahoma" w:eastAsia="Tahoma" w:hAnsi="Tahoma" w:cs="Tahoma"/>
        <w:position w:val="0"/>
        <w:sz w:val="26"/>
        <w:szCs w:val="26"/>
      </w:rPr>
    </w:lvl>
  </w:abstractNum>
  <w:abstractNum w:abstractNumId="15">
    <w:nsid w:val="2C904981"/>
    <w:multiLevelType w:val="multilevel"/>
    <w:tmpl w:val="5D701324"/>
    <w:lvl w:ilvl="0">
      <w:start w:val="2"/>
      <w:numFmt w:val="decimal"/>
      <w:lvlText w:val="%1."/>
      <w:lvlJc w:val="left"/>
      <w:pPr>
        <w:ind w:left="440" w:hanging="440"/>
      </w:pPr>
      <w:rPr>
        <w:rFonts w:eastAsia="Tahoma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ahom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ahoma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ahom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ahom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ahoma" w:hint="default"/>
      </w:rPr>
    </w:lvl>
  </w:abstractNum>
  <w:abstractNum w:abstractNumId="16">
    <w:nsid w:val="2DEF53EC"/>
    <w:multiLevelType w:val="multilevel"/>
    <w:tmpl w:val="98CAE8F0"/>
    <w:styleLink w:val="List10"/>
    <w:lvl w:ilvl="0">
      <w:start w:val="12"/>
      <w:numFmt w:val="lowerRoman"/>
      <w:lvlText w:val="(%1)"/>
      <w:lvlJc w:val="left"/>
      <w:pPr>
        <w:tabs>
          <w:tab w:val="num" w:pos="528"/>
        </w:tabs>
        <w:ind w:left="528" w:hanging="528"/>
      </w:pPr>
      <w:rPr>
        <w:rFonts w:ascii="Tahoma" w:eastAsia="Tahoma" w:hAnsi="Tahoma" w:cs="Tahoma"/>
        <w:position w:val="0"/>
        <w:sz w:val="26"/>
        <w:szCs w:val="26"/>
      </w:rPr>
    </w:lvl>
    <w:lvl w:ilvl="1">
      <w:start w:val="1"/>
      <w:numFmt w:val="lowerRoman"/>
      <w:lvlText w:val="(%2)"/>
      <w:lvlJc w:val="left"/>
      <w:pPr>
        <w:tabs>
          <w:tab w:val="num" w:pos="1248"/>
        </w:tabs>
        <w:ind w:left="1248" w:hanging="528"/>
      </w:pPr>
      <w:rPr>
        <w:rFonts w:ascii="Tahoma" w:eastAsia="Tahoma" w:hAnsi="Tahoma" w:cs="Tahoma"/>
        <w:position w:val="0"/>
        <w:sz w:val="26"/>
        <w:szCs w:val="26"/>
      </w:rPr>
    </w:lvl>
    <w:lvl w:ilvl="2">
      <w:start w:val="1"/>
      <w:numFmt w:val="lowerRoman"/>
      <w:lvlText w:val="(%3)"/>
      <w:lvlJc w:val="left"/>
      <w:pPr>
        <w:tabs>
          <w:tab w:val="num" w:pos="1968"/>
        </w:tabs>
        <w:ind w:left="1968" w:hanging="528"/>
      </w:pPr>
      <w:rPr>
        <w:rFonts w:ascii="Tahoma" w:eastAsia="Tahoma" w:hAnsi="Tahoma" w:cs="Tahoma"/>
        <w:position w:val="0"/>
        <w:sz w:val="26"/>
        <w:szCs w:val="26"/>
      </w:rPr>
    </w:lvl>
    <w:lvl w:ilvl="3">
      <w:start w:val="1"/>
      <w:numFmt w:val="lowerRoman"/>
      <w:lvlText w:val="(%4)"/>
      <w:lvlJc w:val="left"/>
      <w:pPr>
        <w:tabs>
          <w:tab w:val="num" w:pos="2688"/>
        </w:tabs>
        <w:ind w:left="2688" w:hanging="528"/>
      </w:pPr>
      <w:rPr>
        <w:rFonts w:ascii="Tahoma" w:eastAsia="Tahoma" w:hAnsi="Tahoma" w:cs="Tahoma"/>
        <w:position w:val="0"/>
        <w:sz w:val="26"/>
        <w:szCs w:val="26"/>
      </w:rPr>
    </w:lvl>
    <w:lvl w:ilvl="4">
      <w:start w:val="1"/>
      <w:numFmt w:val="lowerRoman"/>
      <w:lvlText w:val="(%5)"/>
      <w:lvlJc w:val="left"/>
      <w:pPr>
        <w:tabs>
          <w:tab w:val="num" w:pos="3408"/>
        </w:tabs>
        <w:ind w:left="3408" w:hanging="528"/>
      </w:pPr>
      <w:rPr>
        <w:rFonts w:ascii="Tahoma" w:eastAsia="Tahoma" w:hAnsi="Tahoma" w:cs="Tahoma"/>
        <w:position w:val="0"/>
        <w:sz w:val="26"/>
        <w:szCs w:val="26"/>
      </w:rPr>
    </w:lvl>
    <w:lvl w:ilvl="5">
      <w:start w:val="1"/>
      <w:numFmt w:val="lowerRoman"/>
      <w:lvlText w:val="(%6)"/>
      <w:lvlJc w:val="left"/>
      <w:pPr>
        <w:tabs>
          <w:tab w:val="num" w:pos="4128"/>
        </w:tabs>
        <w:ind w:left="4128" w:hanging="528"/>
      </w:pPr>
      <w:rPr>
        <w:rFonts w:ascii="Tahoma" w:eastAsia="Tahoma" w:hAnsi="Tahoma" w:cs="Tahoma"/>
        <w:position w:val="0"/>
        <w:sz w:val="26"/>
        <w:szCs w:val="26"/>
      </w:rPr>
    </w:lvl>
    <w:lvl w:ilvl="6">
      <w:start w:val="1"/>
      <w:numFmt w:val="lowerRoman"/>
      <w:lvlText w:val="(%7)"/>
      <w:lvlJc w:val="left"/>
      <w:pPr>
        <w:tabs>
          <w:tab w:val="num" w:pos="4848"/>
        </w:tabs>
        <w:ind w:left="4848" w:hanging="528"/>
      </w:pPr>
      <w:rPr>
        <w:rFonts w:ascii="Tahoma" w:eastAsia="Tahoma" w:hAnsi="Tahoma" w:cs="Tahoma"/>
        <w:position w:val="0"/>
        <w:sz w:val="26"/>
        <w:szCs w:val="26"/>
      </w:rPr>
    </w:lvl>
    <w:lvl w:ilvl="7">
      <w:start w:val="1"/>
      <w:numFmt w:val="lowerRoman"/>
      <w:lvlText w:val="(%8)"/>
      <w:lvlJc w:val="left"/>
      <w:pPr>
        <w:tabs>
          <w:tab w:val="num" w:pos="5568"/>
        </w:tabs>
        <w:ind w:left="5568" w:hanging="528"/>
      </w:pPr>
      <w:rPr>
        <w:rFonts w:ascii="Tahoma" w:eastAsia="Tahoma" w:hAnsi="Tahoma" w:cs="Tahoma"/>
        <w:position w:val="0"/>
        <w:sz w:val="26"/>
        <w:szCs w:val="26"/>
      </w:rPr>
    </w:lvl>
    <w:lvl w:ilvl="8">
      <w:start w:val="1"/>
      <w:numFmt w:val="lowerRoman"/>
      <w:lvlText w:val="(%9)"/>
      <w:lvlJc w:val="left"/>
      <w:pPr>
        <w:tabs>
          <w:tab w:val="num" w:pos="6288"/>
        </w:tabs>
        <w:ind w:left="6288" w:hanging="528"/>
      </w:pPr>
      <w:rPr>
        <w:rFonts w:ascii="Tahoma" w:eastAsia="Tahoma" w:hAnsi="Tahoma" w:cs="Tahoma"/>
        <w:position w:val="0"/>
        <w:sz w:val="26"/>
        <w:szCs w:val="26"/>
      </w:rPr>
    </w:lvl>
  </w:abstractNum>
  <w:abstractNum w:abstractNumId="17">
    <w:nsid w:val="34E32CF8"/>
    <w:multiLevelType w:val="hybridMultilevel"/>
    <w:tmpl w:val="B3E27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605DA1"/>
    <w:multiLevelType w:val="multilevel"/>
    <w:tmpl w:val="647096DA"/>
    <w:styleLink w:val="List7"/>
    <w:lvl w:ilvl="0">
      <w:start w:val="9"/>
      <w:numFmt w:val="lowerRoman"/>
      <w:lvlText w:val="(%1)"/>
      <w:lvlJc w:val="left"/>
      <w:pPr>
        <w:tabs>
          <w:tab w:val="num" w:pos="468"/>
        </w:tabs>
        <w:ind w:left="468" w:hanging="468"/>
      </w:pPr>
      <w:rPr>
        <w:rFonts w:ascii="Tahoma" w:eastAsia="Tahoma" w:hAnsi="Tahoma" w:cs="Tahoma"/>
        <w:position w:val="0"/>
        <w:sz w:val="26"/>
        <w:szCs w:val="26"/>
      </w:rPr>
    </w:lvl>
    <w:lvl w:ilvl="1">
      <w:start w:val="1"/>
      <w:numFmt w:val="lowerRoman"/>
      <w:lvlText w:val="(%2)"/>
      <w:lvlJc w:val="left"/>
      <w:pPr>
        <w:tabs>
          <w:tab w:val="num" w:pos="1188"/>
        </w:tabs>
        <w:ind w:left="1188" w:hanging="468"/>
      </w:pPr>
      <w:rPr>
        <w:rFonts w:ascii="Tahoma" w:eastAsia="Tahoma" w:hAnsi="Tahoma" w:cs="Tahoma"/>
        <w:position w:val="0"/>
        <w:sz w:val="26"/>
        <w:szCs w:val="26"/>
      </w:rPr>
    </w:lvl>
    <w:lvl w:ilvl="2">
      <w:start w:val="1"/>
      <w:numFmt w:val="lowerRoman"/>
      <w:lvlText w:val="(%3)"/>
      <w:lvlJc w:val="left"/>
      <w:pPr>
        <w:tabs>
          <w:tab w:val="num" w:pos="1908"/>
        </w:tabs>
        <w:ind w:left="1908" w:hanging="468"/>
      </w:pPr>
      <w:rPr>
        <w:rFonts w:ascii="Tahoma" w:eastAsia="Tahoma" w:hAnsi="Tahoma" w:cs="Tahoma"/>
        <w:position w:val="0"/>
        <w:sz w:val="26"/>
        <w:szCs w:val="26"/>
      </w:rPr>
    </w:lvl>
    <w:lvl w:ilvl="3">
      <w:start w:val="1"/>
      <w:numFmt w:val="lowerRoman"/>
      <w:lvlText w:val="(%4)"/>
      <w:lvlJc w:val="left"/>
      <w:pPr>
        <w:tabs>
          <w:tab w:val="num" w:pos="2628"/>
        </w:tabs>
        <w:ind w:left="2628" w:hanging="468"/>
      </w:pPr>
      <w:rPr>
        <w:rFonts w:ascii="Tahoma" w:eastAsia="Tahoma" w:hAnsi="Tahoma" w:cs="Tahoma"/>
        <w:position w:val="0"/>
        <w:sz w:val="26"/>
        <w:szCs w:val="26"/>
      </w:rPr>
    </w:lvl>
    <w:lvl w:ilvl="4">
      <w:start w:val="1"/>
      <w:numFmt w:val="lowerRoman"/>
      <w:lvlText w:val="(%5)"/>
      <w:lvlJc w:val="left"/>
      <w:pPr>
        <w:tabs>
          <w:tab w:val="num" w:pos="3348"/>
        </w:tabs>
        <w:ind w:left="3348" w:hanging="468"/>
      </w:pPr>
      <w:rPr>
        <w:rFonts w:ascii="Tahoma" w:eastAsia="Tahoma" w:hAnsi="Tahoma" w:cs="Tahoma"/>
        <w:position w:val="0"/>
        <w:sz w:val="26"/>
        <w:szCs w:val="26"/>
      </w:rPr>
    </w:lvl>
    <w:lvl w:ilvl="5">
      <w:start w:val="1"/>
      <w:numFmt w:val="lowerRoman"/>
      <w:lvlText w:val="(%6)"/>
      <w:lvlJc w:val="left"/>
      <w:pPr>
        <w:tabs>
          <w:tab w:val="num" w:pos="4068"/>
        </w:tabs>
        <w:ind w:left="4068" w:hanging="468"/>
      </w:pPr>
      <w:rPr>
        <w:rFonts w:ascii="Tahoma" w:eastAsia="Tahoma" w:hAnsi="Tahoma" w:cs="Tahoma"/>
        <w:position w:val="0"/>
        <w:sz w:val="26"/>
        <w:szCs w:val="26"/>
      </w:rPr>
    </w:lvl>
    <w:lvl w:ilvl="6">
      <w:start w:val="1"/>
      <w:numFmt w:val="lowerRoman"/>
      <w:lvlText w:val="(%7)"/>
      <w:lvlJc w:val="left"/>
      <w:pPr>
        <w:tabs>
          <w:tab w:val="num" w:pos="4788"/>
        </w:tabs>
        <w:ind w:left="4788" w:hanging="468"/>
      </w:pPr>
      <w:rPr>
        <w:rFonts w:ascii="Tahoma" w:eastAsia="Tahoma" w:hAnsi="Tahoma" w:cs="Tahoma"/>
        <w:position w:val="0"/>
        <w:sz w:val="26"/>
        <w:szCs w:val="26"/>
      </w:rPr>
    </w:lvl>
    <w:lvl w:ilvl="7">
      <w:start w:val="1"/>
      <w:numFmt w:val="lowerRoman"/>
      <w:lvlText w:val="(%8)"/>
      <w:lvlJc w:val="left"/>
      <w:pPr>
        <w:tabs>
          <w:tab w:val="num" w:pos="5508"/>
        </w:tabs>
        <w:ind w:left="5508" w:hanging="468"/>
      </w:pPr>
      <w:rPr>
        <w:rFonts w:ascii="Tahoma" w:eastAsia="Tahoma" w:hAnsi="Tahoma" w:cs="Tahoma"/>
        <w:position w:val="0"/>
        <w:sz w:val="26"/>
        <w:szCs w:val="26"/>
      </w:rPr>
    </w:lvl>
    <w:lvl w:ilvl="8">
      <w:start w:val="1"/>
      <w:numFmt w:val="lowerRoman"/>
      <w:lvlText w:val="(%9)"/>
      <w:lvlJc w:val="left"/>
      <w:pPr>
        <w:tabs>
          <w:tab w:val="num" w:pos="6228"/>
        </w:tabs>
        <w:ind w:left="6228" w:hanging="468"/>
      </w:pPr>
      <w:rPr>
        <w:rFonts w:ascii="Tahoma" w:eastAsia="Tahoma" w:hAnsi="Tahoma" w:cs="Tahoma"/>
        <w:position w:val="0"/>
        <w:sz w:val="26"/>
        <w:szCs w:val="26"/>
      </w:rPr>
    </w:lvl>
  </w:abstractNum>
  <w:abstractNum w:abstractNumId="19">
    <w:nsid w:val="4998043E"/>
    <w:multiLevelType w:val="hybridMultilevel"/>
    <w:tmpl w:val="A3E03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F34025"/>
    <w:multiLevelType w:val="hybridMultilevel"/>
    <w:tmpl w:val="9D7E7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6003B"/>
    <w:multiLevelType w:val="hybridMultilevel"/>
    <w:tmpl w:val="58EE1914"/>
    <w:lvl w:ilvl="0" w:tplc="8FB24688">
      <w:start w:val="5"/>
      <w:numFmt w:val="upperRoman"/>
      <w:lvlText w:val="%1."/>
      <w:lvlJc w:val="left"/>
      <w:pPr>
        <w:ind w:left="1080" w:hanging="720"/>
      </w:pPr>
      <w:rPr>
        <w:rFonts w:hint="default"/>
        <w:color w:val="33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AF0B5C"/>
    <w:multiLevelType w:val="hybridMultilevel"/>
    <w:tmpl w:val="D7D80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0C597D"/>
    <w:multiLevelType w:val="hybridMultilevel"/>
    <w:tmpl w:val="3F04C8F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EE02ED0"/>
    <w:multiLevelType w:val="multilevel"/>
    <w:tmpl w:val="4CBC4B12"/>
    <w:styleLink w:val="List12"/>
    <w:lvl w:ilvl="0">
      <w:start w:val="5"/>
      <w:numFmt w:val="lowerRoman"/>
      <w:lvlText w:val="(%1)"/>
      <w:lvlJc w:val="left"/>
      <w:pPr>
        <w:tabs>
          <w:tab w:val="num" w:pos="410"/>
        </w:tabs>
        <w:ind w:left="410" w:hanging="410"/>
      </w:pPr>
      <w:rPr>
        <w:rFonts w:ascii="Tahoma" w:eastAsia="Tahoma" w:hAnsi="Tahoma" w:cs="Tahoma"/>
        <w:position w:val="0"/>
        <w:sz w:val="26"/>
        <w:szCs w:val="26"/>
      </w:rPr>
    </w:lvl>
    <w:lvl w:ilvl="1">
      <w:start w:val="1"/>
      <w:numFmt w:val="lowerRoman"/>
      <w:lvlText w:val="(%2)"/>
      <w:lvlJc w:val="left"/>
      <w:pPr>
        <w:tabs>
          <w:tab w:val="num" w:pos="1130"/>
        </w:tabs>
        <w:ind w:left="1130" w:hanging="410"/>
      </w:pPr>
      <w:rPr>
        <w:rFonts w:ascii="Tahoma" w:eastAsia="Tahoma" w:hAnsi="Tahoma" w:cs="Tahoma"/>
        <w:position w:val="0"/>
        <w:sz w:val="26"/>
        <w:szCs w:val="26"/>
      </w:rPr>
    </w:lvl>
    <w:lvl w:ilvl="2">
      <w:start w:val="1"/>
      <w:numFmt w:val="lowerRoman"/>
      <w:lvlText w:val="(%3)"/>
      <w:lvlJc w:val="left"/>
      <w:pPr>
        <w:tabs>
          <w:tab w:val="num" w:pos="1850"/>
        </w:tabs>
        <w:ind w:left="1850" w:hanging="410"/>
      </w:pPr>
      <w:rPr>
        <w:rFonts w:ascii="Tahoma" w:eastAsia="Tahoma" w:hAnsi="Tahoma" w:cs="Tahoma"/>
        <w:position w:val="0"/>
        <w:sz w:val="26"/>
        <w:szCs w:val="26"/>
      </w:rPr>
    </w:lvl>
    <w:lvl w:ilvl="3">
      <w:start w:val="1"/>
      <w:numFmt w:val="lowerRoman"/>
      <w:lvlText w:val="(%4)"/>
      <w:lvlJc w:val="left"/>
      <w:pPr>
        <w:tabs>
          <w:tab w:val="num" w:pos="2570"/>
        </w:tabs>
        <w:ind w:left="2570" w:hanging="410"/>
      </w:pPr>
      <w:rPr>
        <w:rFonts w:ascii="Tahoma" w:eastAsia="Tahoma" w:hAnsi="Tahoma" w:cs="Tahoma"/>
        <w:position w:val="0"/>
        <w:sz w:val="26"/>
        <w:szCs w:val="26"/>
      </w:rPr>
    </w:lvl>
    <w:lvl w:ilvl="4">
      <w:start w:val="1"/>
      <w:numFmt w:val="lowerRoman"/>
      <w:lvlText w:val="(%5)"/>
      <w:lvlJc w:val="left"/>
      <w:pPr>
        <w:tabs>
          <w:tab w:val="num" w:pos="3290"/>
        </w:tabs>
        <w:ind w:left="3290" w:hanging="410"/>
      </w:pPr>
      <w:rPr>
        <w:rFonts w:ascii="Tahoma" w:eastAsia="Tahoma" w:hAnsi="Tahoma" w:cs="Tahoma"/>
        <w:position w:val="0"/>
        <w:sz w:val="26"/>
        <w:szCs w:val="26"/>
      </w:rPr>
    </w:lvl>
    <w:lvl w:ilvl="5">
      <w:start w:val="1"/>
      <w:numFmt w:val="lowerRoman"/>
      <w:lvlText w:val="(%6)"/>
      <w:lvlJc w:val="left"/>
      <w:pPr>
        <w:tabs>
          <w:tab w:val="num" w:pos="4010"/>
        </w:tabs>
        <w:ind w:left="4010" w:hanging="410"/>
      </w:pPr>
      <w:rPr>
        <w:rFonts w:ascii="Tahoma" w:eastAsia="Tahoma" w:hAnsi="Tahoma" w:cs="Tahoma"/>
        <w:position w:val="0"/>
        <w:sz w:val="26"/>
        <w:szCs w:val="26"/>
      </w:rPr>
    </w:lvl>
    <w:lvl w:ilvl="6">
      <w:start w:val="1"/>
      <w:numFmt w:val="lowerRoman"/>
      <w:lvlText w:val="(%7)"/>
      <w:lvlJc w:val="left"/>
      <w:pPr>
        <w:tabs>
          <w:tab w:val="num" w:pos="4730"/>
        </w:tabs>
        <w:ind w:left="4730" w:hanging="410"/>
      </w:pPr>
      <w:rPr>
        <w:rFonts w:ascii="Tahoma" w:eastAsia="Tahoma" w:hAnsi="Tahoma" w:cs="Tahoma"/>
        <w:position w:val="0"/>
        <w:sz w:val="26"/>
        <w:szCs w:val="26"/>
      </w:rPr>
    </w:lvl>
    <w:lvl w:ilvl="7">
      <w:start w:val="1"/>
      <w:numFmt w:val="lowerRoman"/>
      <w:lvlText w:val="(%8)"/>
      <w:lvlJc w:val="left"/>
      <w:pPr>
        <w:tabs>
          <w:tab w:val="num" w:pos="5450"/>
        </w:tabs>
        <w:ind w:left="5450" w:hanging="410"/>
      </w:pPr>
      <w:rPr>
        <w:rFonts w:ascii="Tahoma" w:eastAsia="Tahoma" w:hAnsi="Tahoma" w:cs="Tahoma"/>
        <w:position w:val="0"/>
        <w:sz w:val="26"/>
        <w:szCs w:val="26"/>
      </w:rPr>
    </w:lvl>
    <w:lvl w:ilvl="8">
      <w:start w:val="1"/>
      <w:numFmt w:val="lowerRoman"/>
      <w:lvlText w:val="(%9)"/>
      <w:lvlJc w:val="left"/>
      <w:pPr>
        <w:tabs>
          <w:tab w:val="num" w:pos="6170"/>
        </w:tabs>
        <w:ind w:left="6170" w:hanging="410"/>
      </w:pPr>
      <w:rPr>
        <w:rFonts w:ascii="Tahoma" w:eastAsia="Tahoma" w:hAnsi="Tahoma" w:cs="Tahoma"/>
        <w:position w:val="0"/>
        <w:sz w:val="26"/>
        <w:szCs w:val="26"/>
      </w:rPr>
    </w:lvl>
  </w:abstractNum>
  <w:abstractNum w:abstractNumId="25">
    <w:nsid w:val="4FDB4486"/>
    <w:multiLevelType w:val="hybridMultilevel"/>
    <w:tmpl w:val="007032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F02C64"/>
    <w:multiLevelType w:val="multilevel"/>
    <w:tmpl w:val="65446AA0"/>
    <w:styleLink w:val="List0"/>
    <w:lvl w:ilvl="0">
      <w:start w:val="3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Tahoma" w:eastAsia="Tahoma" w:hAnsi="Tahoma" w:cs="Tahoma"/>
        <w:position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660"/>
        </w:tabs>
        <w:ind w:left="660" w:hanging="300"/>
      </w:pPr>
      <w:rPr>
        <w:rFonts w:ascii="Tahoma" w:eastAsia="Tahoma" w:hAnsi="Tahoma" w:cs="Tahoma"/>
        <w:position w:val="0"/>
        <w:sz w:val="26"/>
        <w:szCs w:val="26"/>
      </w:rPr>
    </w:lvl>
    <w:lvl w:ilvl="2">
      <w:start w:val="1"/>
      <w:numFmt w:val="lowerRoman"/>
      <w:lvlText w:val="%3."/>
      <w:lvlJc w:val="left"/>
      <w:pPr>
        <w:tabs>
          <w:tab w:val="num" w:pos="1020"/>
        </w:tabs>
        <w:ind w:left="1020" w:hanging="300"/>
      </w:pPr>
      <w:rPr>
        <w:rFonts w:ascii="Tahoma" w:eastAsia="Tahoma" w:hAnsi="Tahoma" w:cs="Tahoma"/>
        <w:position w:val="0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position w:val="0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1740"/>
        </w:tabs>
        <w:ind w:left="1740" w:hanging="300"/>
      </w:pPr>
      <w:rPr>
        <w:rFonts w:ascii="Tahoma" w:eastAsia="Tahoma" w:hAnsi="Tahoma" w:cs="Tahoma"/>
        <w:position w:val="0"/>
        <w:sz w:val="26"/>
        <w:szCs w:val="26"/>
      </w:rPr>
    </w:lvl>
    <w:lvl w:ilvl="5">
      <w:start w:val="1"/>
      <w:numFmt w:val="lowerRoman"/>
      <w:lvlText w:val="%6.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position w:val="0"/>
        <w:sz w:val="26"/>
        <w:szCs w:val="26"/>
      </w:rPr>
    </w:lvl>
    <w:lvl w:ilvl="6">
      <w:start w:val="1"/>
      <w:numFmt w:val="decimal"/>
      <w:lvlText w:val="%7."/>
      <w:lvlJc w:val="left"/>
      <w:pPr>
        <w:tabs>
          <w:tab w:val="num" w:pos="2460"/>
        </w:tabs>
        <w:ind w:left="2460" w:hanging="300"/>
      </w:pPr>
      <w:rPr>
        <w:rFonts w:ascii="Tahoma" w:eastAsia="Tahoma" w:hAnsi="Tahoma" w:cs="Tahoma"/>
        <w:position w:val="0"/>
        <w:sz w:val="26"/>
        <w:szCs w:val="26"/>
      </w:rPr>
    </w:lvl>
    <w:lvl w:ilvl="7">
      <w:start w:val="1"/>
      <w:numFmt w:val="lowerLetter"/>
      <w:lvlText w:val="%8.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position w:val="0"/>
        <w:sz w:val="26"/>
        <w:szCs w:val="26"/>
      </w:rPr>
    </w:lvl>
    <w:lvl w:ilvl="8">
      <w:start w:val="1"/>
      <w:numFmt w:val="lowerRoman"/>
      <w:lvlText w:val="%9."/>
      <w:lvlJc w:val="left"/>
      <w:pPr>
        <w:tabs>
          <w:tab w:val="num" w:pos="3180"/>
        </w:tabs>
        <w:ind w:left="3180" w:hanging="300"/>
      </w:pPr>
      <w:rPr>
        <w:rFonts w:ascii="Tahoma" w:eastAsia="Tahoma" w:hAnsi="Tahoma" w:cs="Tahoma"/>
        <w:position w:val="0"/>
        <w:sz w:val="26"/>
        <w:szCs w:val="26"/>
      </w:rPr>
    </w:lvl>
  </w:abstractNum>
  <w:abstractNum w:abstractNumId="27">
    <w:nsid w:val="59321350"/>
    <w:multiLevelType w:val="multilevel"/>
    <w:tmpl w:val="463E38AC"/>
    <w:styleLink w:val="31"/>
    <w:lvl w:ilvl="0">
      <w:start w:val="1"/>
      <w:numFmt w:val="lowerLetter"/>
      <w:lvlText w:val="%1)"/>
      <w:lvlJc w:val="left"/>
      <w:pPr>
        <w:tabs>
          <w:tab w:val="num" w:pos="317"/>
        </w:tabs>
        <w:ind w:left="317" w:hanging="317"/>
      </w:pPr>
      <w:rPr>
        <w:rFonts w:ascii="Tahoma" w:eastAsia="Tahoma" w:hAnsi="Tahoma" w:cs="Tahoma"/>
        <w:position w:val="0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1037"/>
        </w:tabs>
        <w:ind w:left="1037" w:hanging="317"/>
      </w:pPr>
      <w:rPr>
        <w:rFonts w:ascii="Tahoma" w:eastAsia="Tahoma" w:hAnsi="Tahoma" w:cs="Tahoma"/>
        <w:position w:val="0"/>
        <w:sz w:val="26"/>
        <w:szCs w:val="26"/>
      </w:rPr>
    </w:lvl>
    <w:lvl w:ilvl="2">
      <w:start w:val="1"/>
      <w:numFmt w:val="lowerLetter"/>
      <w:lvlText w:val="%3)"/>
      <w:lvlJc w:val="left"/>
      <w:pPr>
        <w:tabs>
          <w:tab w:val="num" w:pos="1757"/>
        </w:tabs>
        <w:ind w:left="1757" w:hanging="317"/>
      </w:pPr>
      <w:rPr>
        <w:rFonts w:ascii="Tahoma" w:eastAsia="Tahoma" w:hAnsi="Tahoma" w:cs="Tahoma"/>
        <w:position w:val="0"/>
        <w:sz w:val="26"/>
        <w:szCs w:val="26"/>
      </w:rPr>
    </w:lvl>
    <w:lvl w:ilvl="3">
      <w:start w:val="1"/>
      <w:numFmt w:val="lowerLetter"/>
      <w:lvlText w:val="%4)"/>
      <w:lvlJc w:val="left"/>
      <w:pPr>
        <w:tabs>
          <w:tab w:val="num" w:pos="2477"/>
        </w:tabs>
        <w:ind w:left="2477" w:hanging="317"/>
      </w:pPr>
      <w:rPr>
        <w:rFonts w:ascii="Tahoma" w:eastAsia="Tahoma" w:hAnsi="Tahoma" w:cs="Tahoma"/>
        <w:position w:val="0"/>
        <w:sz w:val="26"/>
        <w:szCs w:val="26"/>
      </w:rPr>
    </w:lvl>
    <w:lvl w:ilvl="4">
      <w:start w:val="1"/>
      <w:numFmt w:val="lowerLetter"/>
      <w:lvlText w:val="%5)"/>
      <w:lvlJc w:val="left"/>
      <w:pPr>
        <w:tabs>
          <w:tab w:val="num" w:pos="3197"/>
        </w:tabs>
        <w:ind w:left="3197" w:hanging="317"/>
      </w:pPr>
      <w:rPr>
        <w:rFonts w:ascii="Tahoma" w:eastAsia="Tahoma" w:hAnsi="Tahoma" w:cs="Tahoma"/>
        <w:position w:val="0"/>
        <w:sz w:val="26"/>
        <w:szCs w:val="26"/>
      </w:rPr>
    </w:lvl>
    <w:lvl w:ilvl="5">
      <w:start w:val="1"/>
      <w:numFmt w:val="lowerLetter"/>
      <w:lvlText w:val="%6)"/>
      <w:lvlJc w:val="left"/>
      <w:pPr>
        <w:tabs>
          <w:tab w:val="num" w:pos="3917"/>
        </w:tabs>
        <w:ind w:left="3917" w:hanging="317"/>
      </w:pPr>
      <w:rPr>
        <w:rFonts w:ascii="Tahoma" w:eastAsia="Tahoma" w:hAnsi="Tahoma" w:cs="Tahoma"/>
        <w:position w:val="0"/>
        <w:sz w:val="26"/>
        <w:szCs w:val="26"/>
      </w:rPr>
    </w:lvl>
    <w:lvl w:ilvl="6">
      <w:start w:val="1"/>
      <w:numFmt w:val="lowerLetter"/>
      <w:lvlText w:val="%7)"/>
      <w:lvlJc w:val="left"/>
      <w:pPr>
        <w:tabs>
          <w:tab w:val="num" w:pos="4637"/>
        </w:tabs>
        <w:ind w:left="4637" w:hanging="317"/>
      </w:pPr>
      <w:rPr>
        <w:rFonts w:ascii="Tahoma" w:eastAsia="Tahoma" w:hAnsi="Tahoma" w:cs="Tahoma"/>
        <w:position w:val="0"/>
        <w:sz w:val="26"/>
        <w:szCs w:val="26"/>
      </w:rPr>
    </w:lvl>
    <w:lvl w:ilvl="7">
      <w:start w:val="1"/>
      <w:numFmt w:val="lowerLetter"/>
      <w:lvlText w:val="%8)"/>
      <w:lvlJc w:val="left"/>
      <w:pPr>
        <w:tabs>
          <w:tab w:val="num" w:pos="5357"/>
        </w:tabs>
        <w:ind w:left="5357" w:hanging="317"/>
      </w:pPr>
      <w:rPr>
        <w:rFonts w:ascii="Tahoma" w:eastAsia="Tahoma" w:hAnsi="Tahoma" w:cs="Tahoma"/>
        <w:position w:val="0"/>
        <w:sz w:val="26"/>
        <w:szCs w:val="26"/>
      </w:rPr>
    </w:lvl>
    <w:lvl w:ilvl="8">
      <w:start w:val="1"/>
      <w:numFmt w:val="lowerLetter"/>
      <w:lvlText w:val="%9)"/>
      <w:lvlJc w:val="left"/>
      <w:pPr>
        <w:tabs>
          <w:tab w:val="num" w:pos="6077"/>
        </w:tabs>
        <w:ind w:left="6077" w:hanging="317"/>
      </w:pPr>
      <w:rPr>
        <w:rFonts w:ascii="Tahoma" w:eastAsia="Tahoma" w:hAnsi="Tahoma" w:cs="Tahoma"/>
        <w:position w:val="0"/>
        <w:sz w:val="26"/>
        <w:szCs w:val="26"/>
      </w:rPr>
    </w:lvl>
  </w:abstractNum>
  <w:abstractNum w:abstractNumId="28">
    <w:nsid w:val="5AD447C3"/>
    <w:multiLevelType w:val="multilevel"/>
    <w:tmpl w:val="DAEE7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>
    <w:nsid w:val="5C6E1EE4"/>
    <w:multiLevelType w:val="multilevel"/>
    <w:tmpl w:val="B1C2DB5C"/>
    <w:styleLink w:val="List13"/>
    <w:lvl w:ilvl="0">
      <w:start w:val="3"/>
      <w:numFmt w:val="lowerRoman"/>
      <w:lvlText w:val="(%1)"/>
      <w:lvlJc w:val="left"/>
      <w:pPr>
        <w:tabs>
          <w:tab w:val="num" w:pos="459"/>
        </w:tabs>
        <w:ind w:left="459" w:hanging="459"/>
      </w:pPr>
      <w:rPr>
        <w:rFonts w:ascii="Tahoma" w:eastAsia="Tahoma" w:hAnsi="Tahoma" w:cs="Tahoma"/>
        <w:position w:val="0"/>
        <w:sz w:val="26"/>
        <w:szCs w:val="26"/>
      </w:rPr>
    </w:lvl>
    <w:lvl w:ilvl="1">
      <w:start w:val="1"/>
      <w:numFmt w:val="lowerRoman"/>
      <w:lvlText w:val="(%2)"/>
      <w:lvlJc w:val="left"/>
      <w:pPr>
        <w:tabs>
          <w:tab w:val="num" w:pos="1179"/>
        </w:tabs>
        <w:ind w:left="1179" w:hanging="459"/>
      </w:pPr>
      <w:rPr>
        <w:rFonts w:ascii="Tahoma" w:eastAsia="Tahoma" w:hAnsi="Tahoma" w:cs="Tahoma"/>
        <w:position w:val="0"/>
        <w:sz w:val="26"/>
        <w:szCs w:val="26"/>
      </w:rPr>
    </w:lvl>
    <w:lvl w:ilvl="2">
      <w:start w:val="1"/>
      <w:numFmt w:val="lowerRoman"/>
      <w:lvlText w:val="(%3)"/>
      <w:lvlJc w:val="left"/>
      <w:pPr>
        <w:tabs>
          <w:tab w:val="num" w:pos="1899"/>
        </w:tabs>
        <w:ind w:left="1899" w:hanging="459"/>
      </w:pPr>
      <w:rPr>
        <w:rFonts w:ascii="Tahoma" w:eastAsia="Tahoma" w:hAnsi="Tahoma" w:cs="Tahoma"/>
        <w:position w:val="0"/>
        <w:sz w:val="26"/>
        <w:szCs w:val="26"/>
      </w:rPr>
    </w:lvl>
    <w:lvl w:ilvl="3">
      <w:start w:val="1"/>
      <w:numFmt w:val="lowerRoman"/>
      <w:lvlText w:val="(%4)"/>
      <w:lvlJc w:val="left"/>
      <w:pPr>
        <w:tabs>
          <w:tab w:val="num" w:pos="2619"/>
        </w:tabs>
        <w:ind w:left="2619" w:hanging="459"/>
      </w:pPr>
      <w:rPr>
        <w:rFonts w:ascii="Tahoma" w:eastAsia="Tahoma" w:hAnsi="Tahoma" w:cs="Tahoma"/>
        <w:position w:val="0"/>
        <w:sz w:val="26"/>
        <w:szCs w:val="26"/>
      </w:rPr>
    </w:lvl>
    <w:lvl w:ilvl="4">
      <w:start w:val="1"/>
      <w:numFmt w:val="lowerRoman"/>
      <w:lvlText w:val="(%5)"/>
      <w:lvlJc w:val="left"/>
      <w:pPr>
        <w:tabs>
          <w:tab w:val="num" w:pos="3339"/>
        </w:tabs>
        <w:ind w:left="3339" w:hanging="459"/>
      </w:pPr>
      <w:rPr>
        <w:rFonts w:ascii="Tahoma" w:eastAsia="Tahoma" w:hAnsi="Tahoma" w:cs="Tahoma"/>
        <w:position w:val="0"/>
        <w:sz w:val="26"/>
        <w:szCs w:val="26"/>
      </w:rPr>
    </w:lvl>
    <w:lvl w:ilvl="5">
      <w:start w:val="1"/>
      <w:numFmt w:val="lowerRoman"/>
      <w:lvlText w:val="(%6)"/>
      <w:lvlJc w:val="left"/>
      <w:pPr>
        <w:tabs>
          <w:tab w:val="num" w:pos="4059"/>
        </w:tabs>
        <w:ind w:left="4059" w:hanging="459"/>
      </w:pPr>
      <w:rPr>
        <w:rFonts w:ascii="Tahoma" w:eastAsia="Tahoma" w:hAnsi="Tahoma" w:cs="Tahoma"/>
        <w:position w:val="0"/>
        <w:sz w:val="26"/>
        <w:szCs w:val="26"/>
      </w:rPr>
    </w:lvl>
    <w:lvl w:ilvl="6">
      <w:start w:val="1"/>
      <w:numFmt w:val="lowerRoman"/>
      <w:lvlText w:val="(%7)"/>
      <w:lvlJc w:val="left"/>
      <w:pPr>
        <w:tabs>
          <w:tab w:val="num" w:pos="4779"/>
        </w:tabs>
        <w:ind w:left="4779" w:hanging="459"/>
      </w:pPr>
      <w:rPr>
        <w:rFonts w:ascii="Tahoma" w:eastAsia="Tahoma" w:hAnsi="Tahoma" w:cs="Tahoma"/>
        <w:position w:val="0"/>
        <w:sz w:val="26"/>
        <w:szCs w:val="26"/>
      </w:rPr>
    </w:lvl>
    <w:lvl w:ilvl="7">
      <w:start w:val="1"/>
      <w:numFmt w:val="lowerRoman"/>
      <w:lvlText w:val="(%8)"/>
      <w:lvlJc w:val="left"/>
      <w:pPr>
        <w:tabs>
          <w:tab w:val="num" w:pos="5499"/>
        </w:tabs>
        <w:ind w:left="5499" w:hanging="459"/>
      </w:pPr>
      <w:rPr>
        <w:rFonts w:ascii="Tahoma" w:eastAsia="Tahoma" w:hAnsi="Tahoma" w:cs="Tahoma"/>
        <w:position w:val="0"/>
        <w:sz w:val="26"/>
        <w:szCs w:val="26"/>
      </w:rPr>
    </w:lvl>
    <w:lvl w:ilvl="8">
      <w:start w:val="1"/>
      <w:numFmt w:val="lowerRoman"/>
      <w:lvlText w:val="(%9)"/>
      <w:lvlJc w:val="left"/>
      <w:pPr>
        <w:tabs>
          <w:tab w:val="num" w:pos="6219"/>
        </w:tabs>
        <w:ind w:left="6219" w:hanging="459"/>
      </w:pPr>
      <w:rPr>
        <w:rFonts w:ascii="Tahoma" w:eastAsia="Tahoma" w:hAnsi="Tahoma" w:cs="Tahoma"/>
        <w:position w:val="0"/>
        <w:sz w:val="26"/>
        <w:szCs w:val="26"/>
      </w:rPr>
    </w:lvl>
  </w:abstractNum>
  <w:abstractNum w:abstractNumId="30">
    <w:nsid w:val="5CCB2F23"/>
    <w:multiLevelType w:val="multilevel"/>
    <w:tmpl w:val="20E0924C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CCD7191"/>
    <w:multiLevelType w:val="hybridMultilevel"/>
    <w:tmpl w:val="3934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8B3793"/>
    <w:multiLevelType w:val="hybridMultilevel"/>
    <w:tmpl w:val="9B14F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4A3B5B"/>
    <w:multiLevelType w:val="multilevel"/>
    <w:tmpl w:val="9CCE36BE"/>
    <w:styleLink w:val="List9"/>
    <w:lvl w:ilvl="0">
      <w:start w:val="8"/>
      <w:numFmt w:val="lowerRoman"/>
      <w:lvlText w:val="(%1)"/>
      <w:lvlJc w:val="left"/>
      <w:pPr>
        <w:tabs>
          <w:tab w:val="num" w:pos="588"/>
        </w:tabs>
        <w:ind w:left="588" w:hanging="588"/>
      </w:pPr>
      <w:rPr>
        <w:rFonts w:ascii="Tahoma" w:eastAsia="Tahoma" w:hAnsi="Tahoma" w:cs="Tahoma"/>
        <w:position w:val="0"/>
        <w:sz w:val="26"/>
        <w:szCs w:val="26"/>
      </w:rPr>
    </w:lvl>
    <w:lvl w:ilvl="1">
      <w:start w:val="1"/>
      <w:numFmt w:val="lowerRoman"/>
      <w:lvlText w:val="(%2)"/>
      <w:lvlJc w:val="left"/>
      <w:pPr>
        <w:tabs>
          <w:tab w:val="num" w:pos="1308"/>
        </w:tabs>
        <w:ind w:left="1308" w:hanging="588"/>
      </w:pPr>
      <w:rPr>
        <w:rFonts w:ascii="Tahoma" w:eastAsia="Tahoma" w:hAnsi="Tahoma" w:cs="Tahoma"/>
        <w:position w:val="0"/>
        <w:sz w:val="26"/>
        <w:szCs w:val="26"/>
      </w:rPr>
    </w:lvl>
    <w:lvl w:ilvl="2">
      <w:start w:val="1"/>
      <w:numFmt w:val="lowerRoman"/>
      <w:lvlText w:val="(%3)"/>
      <w:lvlJc w:val="left"/>
      <w:pPr>
        <w:tabs>
          <w:tab w:val="num" w:pos="2028"/>
        </w:tabs>
        <w:ind w:left="2028" w:hanging="588"/>
      </w:pPr>
      <w:rPr>
        <w:rFonts w:ascii="Tahoma" w:eastAsia="Tahoma" w:hAnsi="Tahoma" w:cs="Tahoma"/>
        <w:position w:val="0"/>
        <w:sz w:val="26"/>
        <w:szCs w:val="26"/>
      </w:rPr>
    </w:lvl>
    <w:lvl w:ilvl="3">
      <w:start w:val="1"/>
      <w:numFmt w:val="lowerRoman"/>
      <w:lvlText w:val="(%4)"/>
      <w:lvlJc w:val="left"/>
      <w:pPr>
        <w:tabs>
          <w:tab w:val="num" w:pos="2748"/>
        </w:tabs>
        <w:ind w:left="2748" w:hanging="588"/>
      </w:pPr>
      <w:rPr>
        <w:rFonts w:ascii="Tahoma" w:eastAsia="Tahoma" w:hAnsi="Tahoma" w:cs="Tahoma"/>
        <w:position w:val="0"/>
        <w:sz w:val="26"/>
        <w:szCs w:val="26"/>
      </w:rPr>
    </w:lvl>
    <w:lvl w:ilvl="4">
      <w:start w:val="1"/>
      <w:numFmt w:val="lowerRoman"/>
      <w:lvlText w:val="(%5)"/>
      <w:lvlJc w:val="left"/>
      <w:pPr>
        <w:tabs>
          <w:tab w:val="num" w:pos="3468"/>
        </w:tabs>
        <w:ind w:left="3468" w:hanging="588"/>
      </w:pPr>
      <w:rPr>
        <w:rFonts w:ascii="Tahoma" w:eastAsia="Tahoma" w:hAnsi="Tahoma" w:cs="Tahoma"/>
        <w:position w:val="0"/>
        <w:sz w:val="26"/>
        <w:szCs w:val="26"/>
      </w:rPr>
    </w:lvl>
    <w:lvl w:ilvl="5">
      <w:start w:val="1"/>
      <w:numFmt w:val="lowerRoman"/>
      <w:lvlText w:val="(%6)"/>
      <w:lvlJc w:val="left"/>
      <w:pPr>
        <w:tabs>
          <w:tab w:val="num" w:pos="4188"/>
        </w:tabs>
        <w:ind w:left="4188" w:hanging="588"/>
      </w:pPr>
      <w:rPr>
        <w:rFonts w:ascii="Tahoma" w:eastAsia="Tahoma" w:hAnsi="Tahoma" w:cs="Tahoma"/>
        <w:position w:val="0"/>
        <w:sz w:val="26"/>
        <w:szCs w:val="26"/>
      </w:rPr>
    </w:lvl>
    <w:lvl w:ilvl="6">
      <w:start w:val="1"/>
      <w:numFmt w:val="lowerRoman"/>
      <w:lvlText w:val="(%7)"/>
      <w:lvlJc w:val="left"/>
      <w:pPr>
        <w:tabs>
          <w:tab w:val="num" w:pos="4908"/>
        </w:tabs>
        <w:ind w:left="4908" w:hanging="588"/>
      </w:pPr>
      <w:rPr>
        <w:rFonts w:ascii="Tahoma" w:eastAsia="Tahoma" w:hAnsi="Tahoma" w:cs="Tahoma"/>
        <w:position w:val="0"/>
        <w:sz w:val="26"/>
        <w:szCs w:val="26"/>
      </w:rPr>
    </w:lvl>
    <w:lvl w:ilvl="7">
      <w:start w:val="1"/>
      <w:numFmt w:val="lowerRoman"/>
      <w:lvlText w:val="(%8)"/>
      <w:lvlJc w:val="left"/>
      <w:pPr>
        <w:tabs>
          <w:tab w:val="num" w:pos="5628"/>
        </w:tabs>
        <w:ind w:left="5628" w:hanging="588"/>
      </w:pPr>
      <w:rPr>
        <w:rFonts w:ascii="Tahoma" w:eastAsia="Tahoma" w:hAnsi="Tahoma" w:cs="Tahoma"/>
        <w:position w:val="0"/>
        <w:sz w:val="26"/>
        <w:szCs w:val="26"/>
      </w:rPr>
    </w:lvl>
    <w:lvl w:ilvl="8">
      <w:start w:val="1"/>
      <w:numFmt w:val="lowerRoman"/>
      <w:lvlText w:val="(%9)"/>
      <w:lvlJc w:val="left"/>
      <w:pPr>
        <w:tabs>
          <w:tab w:val="num" w:pos="6348"/>
        </w:tabs>
        <w:ind w:left="6348" w:hanging="588"/>
      </w:pPr>
      <w:rPr>
        <w:rFonts w:ascii="Tahoma" w:eastAsia="Tahoma" w:hAnsi="Tahoma" w:cs="Tahoma"/>
        <w:position w:val="0"/>
        <w:sz w:val="26"/>
        <w:szCs w:val="26"/>
      </w:rPr>
    </w:lvl>
  </w:abstractNum>
  <w:abstractNum w:abstractNumId="34">
    <w:nsid w:val="67336157"/>
    <w:multiLevelType w:val="hybridMultilevel"/>
    <w:tmpl w:val="A6EE6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B7E176E"/>
    <w:multiLevelType w:val="hybridMultilevel"/>
    <w:tmpl w:val="2AF09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C76E16"/>
    <w:multiLevelType w:val="multilevel"/>
    <w:tmpl w:val="36106DD2"/>
    <w:styleLink w:val="41"/>
    <w:lvl w:ilvl="0">
      <w:start w:val="4"/>
      <w:numFmt w:val="lowerRoman"/>
      <w:lvlText w:val="(%1)"/>
      <w:lvlJc w:val="left"/>
      <w:pPr>
        <w:tabs>
          <w:tab w:val="num" w:pos="469"/>
        </w:tabs>
        <w:ind w:left="469" w:hanging="469"/>
      </w:pPr>
      <w:rPr>
        <w:rFonts w:ascii="Tahoma" w:eastAsia="Tahoma" w:hAnsi="Tahoma" w:cs="Tahoma"/>
        <w:position w:val="0"/>
        <w:sz w:val="26"/>
        <w:szCs w:val="26"/>
      </w:rPr>
    </w:lvl>
    <w:lvl w:ilvl="1">
      <w:start w:val="1"/>
      <w:numFmt w:val="lowerRoman"/>
      <w:lvlText w:val="(%2)"/>
      <w:lvlJc w:val="left"/>
      <w:pPr>
        <w:tabs>
          <w:tab w:val="num" w:pos="1189"/>
        </w:tabs>
        <w:ind w:left="1189" w:hanging="469"/>
      </w:pPr>
      <w:rPr>
        <w:rFonts w:ascii="Tahoma" w:eastAsia="Tahoma" w:hAnsi="Tahoma" w:cs="Tahoma"/>
        <w:position w:val="0"/>
        <w:sz w:val="26"/>
        <w:szCs w:val="26"/>
      </w:rPr>
    </w:lvl>
    <w:lvl w:ilvl="2">
      <w:start w:val="1"/>
      <w:numFmt w:val="lowerRoman"/>
      <w:lvlText w:val="(%3)"/>
      <w:lvlJc w:val="left"/>
      <w:pPr>
        <w:tabs>
          <w:tab w:val="num" w:pos="1909"/>
        </w:tabs>
        <w:ind w:left="1909" w:hanging="469"/>
      </w:pPr>
      <w:rPr>
        <w:rFonts w:ascii="Tahoma" w:eastAsia="Tahoma" w:hAnsi="Tahoma" w:cs="Tahoma"/>
        <w:position w:val="0"/>
        <w:sz w:val="26"/>
        <w:szCs w:val="26"/>
      </w:rPr>
    </w:lvl>
    <w:lvl w:ilvl="3">
      <w:start w:val="1"/>
      <w:numFmt w:val="lowerRoman"/>
      <w:lvlText w:val="(%4)"/>
      <w:lvlJc w:val="left"/>
      <w:pPr>
        <w:tabs>
          <w:tab w:val="num" w:pos="2629"/>
        </w:tabs>
        <w:ind w:left="2629" w:hanging="469"/>
      </w:pPr>
      <w:rPr>
        <w:rFonts w:ascii="Tahoma" w:eastAsia="Tahoma" w:hAnsi="Tahoma" w:cs="Tahoma"/>
        <w:position w:val="0"/>
        <w:sz w:val="26"/>
        <w:szCs w:val="26"/>
      </w:rPr>
    </w:lvl>
    <w:lvl w:ilvl="4">
      <w:start w:val="1"/>
      <w:numFmt w:val="lowerRoman"/>
      <w:lvlText w:val="(%5)"/>
      <w:lvlJc w:val="left"/>
      <w:pPr>
        <w:tabs>
          <w:tab w:val="num" w:pos="3349"/>
        </w:tabs>
        <w:ind w:left="3349" w:hanging="469"/>
      </w:pPr>
      <w:rPr>
        <w:rFonts w:ascii="Tahoma" w:eastAsia="Tahoma" w:hAnsi="Tahoma" w:cs="Tahoma"/>
        <w:position w:val="0"/>
        <w:sz w:val="26"/>
        <w:szCs w:val="26"/>
      </w:rPr>
    </w:lvl>
    <w:lvl w:ilvl="5">
      <w:start w:val="1"/>
      <w:numFmt w:val="lowerRoman"/>
      <w:lvlText w:val="(%6)"/>
      <w:lvlJc w:val="left"/>
      <w:pPr>
        <w:tabs>
          <w:tab w:val="num" w:pos="4069"/>
        </w:tabs>
        <w:ind w:left="4069" w:hanging="469"/>
      </w:pPr>
      <w:rPr>
        <w:rFonts w:ascii="Tahoma" w:eastAsia="Tahoma" w:hAnsi="Tahoma" w:cs="Tahoma"/>
        <w:position w:val="0"/>
        <w:sz w:val="26"/>
        <w:szCs w:val="26"/>
      </w:rPr>
    </w:lvl>
    <w:lvl w:ilvl="6">
      <w:start w:val="1"/>
      <w:numFmt w:val="lowerRoman"/>
      <w:lvlText w:val="(%7)"/>
      <w:lvlJc w:val="left"/>
      <w:pPr>
        <w:tabs>
          <w:tab w:val="num" w:pos="4789"/>
        </w:tabs>
        <w:ind w:left="4789" w:hanging="469"/>
      </w:pPr>
      <w:rPr>
        <w:rFonts w:ascii="Tahoma" w:eastAsia="Tahoma" w:hAnsi="Tahoma" w:cs="Tahoma"/>
        <w:position w:val="0"/>
        <w:sz w:val="26"/>
        <w:szCs w:val="26"/>
      </w:rPr>
    </w:lvl>
    <w:lvl w:ilvl="7">
      <w:start w:val="1"/>
      <w:numFmt w:val="lowerRoman"/>
      <w:lvlText w:val="(%8)"/>
      <w:lvlJc w:val="left"/>
      <w:pPr>
        <w:tabs>
          <w:tab w:val="num" w:pos="5509"/>
        </w:tabs>
        <w:ind w:left="5509" w:hanging="469"/>
      </w:pPr>
      <w:rPr>
        <w:rFonts w:ascii="Tahoma" w:eastAsia="Tahoma" w:hAnsi="Tahoma" w:cs="Tahoma"/>
        <w:position w:val="0"/>
        <w:sz w:val="26"/>
        <w:szCs w:val="26"/>
      </w:rPr>
    </w:lvl>
    <w:lvl w:ilvl="8">
      <w:start w:val="1"/>
      <w:numFmt w:val="lowerRoman"/>
      <w:lvlText w:val="(%9)"/>
      <w:lvlJc w:val="left"/>
      <w:pPr>
        <w:tabs>
          <w:tab w:val="num" w:pos="6229"/>
        </w:tabs>
        <w:ind w:left="6229" w:hanging="469"/>
      </w:pPr>
      <w:rPr>
        <w:rFonts w:ascii="Tahoma" w:eastAsia="Tahoma" w:hAnsi="Tahoma" w:cs="Tahoma"/>
        <w:position w:val="0"/>
        <w:sz w:val="26"/>
        <w:szCs w:val="26"/>
      </w:rPr>
    </w:lvl>
  </w:abstractNum>
  <w:abstractNum w:abstractNumId="37">
    <w:nsid w:val="71133325"/>
    <w:multiLevelType w:val="hybridMultilevel"/>
    <w:tmpl w:val="8A4AB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2E475B"/>
    <w:multiLevelType w:val="multilevel"/>
    <w:tmpl w:val="24E26D18"/>
    <w:lvl w:ilvl="0">
      <w:start w:val="1"/>
      <w:numFmt w:val="decimal"/>
      <w:lvlText w:val="%1."/>
      <w:lvlJc w:val="left"/>
      <w:pPr>
        <w:ind w:left="420" w:hanging="420"/>
      </w:pPr>
      <w:rPr>
        <w:rFonts w:eastAsia="Arial Unicode MS"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Arial Unicode MS" w:hint="default"/>
      </w:rPr>
    </w:lvl>
  </w:abstractNum>
  <w:abstractNum w:abstractNumId="39">
    <w:nsid w:val="72377414"/>
    <w:multiLevelType w:val="hybridMultilevel"/>
    <w:tmpl w:val="079C3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583DC8"/>
    <w:multiLevelType w:val="multilevel"/>
    <w:tmpl w:val="C360E2EE"/>
    <w:styleLink w:val="List11"/>
    <w:lvl w:ilvl="0">
      <w:start w:val="1"/>
      <w:numFmt w:val="lowerLetter"/>
      <w:lvlText w:val="(%1)"/>
      <w:lvlJc w:val="left"/>
      <w:pPr>
        <w:tabs>
          <w:tab w:val="num" w:pos="417"/>
        </w:tabs>
        <w:ind w:left="417" w:hanging="417"/>
      </w:pPr>
      <w:rPr>
        <w:rFonts w:ascii="Tahoma" w:eastAsia="Tahoma" w:hAnsi="Tahoma" w:cs="Tahoma"/>
        <w:position w:val="0"/>
        <w:sz w:val="26"/>
        <w:szCs w:val="26"/>
      </w:rPr>
    </w:lvl>
    <w:lvl w:ilvl="1">
      <w:start w:val="1"/>
      <w:numFmt w:val="lowerLetter"/>
      <w:lvlText w:val="(%2)"/>
      <w:lvlJc w:val="left"/>
      <w:pPr>
        <w:tabs>
          <w:tab w:val="num" w:pos="1137"/>
        </w:tabs>
        <w:ind w:left="1137" w:hanging="417"/>
      </w:pPr>
      <w:rPr>
        <w:rFonts w:ascii="Tahoma" w:eastAsia="Tahoma" w:hAnsi="Tahoma" w:cs="Tahoma"/>
        <w:position w:val="0"/>
        <w:sz w:val="26"/>
        <w:szCs w:val="26"/>
      </w:rPr>
    </w:lvl>
    <w:lvl w:ilvl="2">
      <w:start w:val="1"/>
      <w:numFmt w:val="lowerLetter"/>
      <w:lvlText w:val="(%3)"/>
      <w:lvlJc w:val="left"/>
      <w:pPr>
        <w:tabs>
          <w:tab w:val="num" w:pos="1857"/>
        </w:tabs>
        <w:ind w:left="1857" w:hanging="417"/>
      </w:pPr>
      <w:rPr>
        <w:rFonts w:ascii="Tahoma" w:eastAsia="Tahoma" w:hAnsi="Tahoma" w:cs="Tahoma"/>
        <w:position w:val="0"/>
        <w:sz w:val="26"/>
        <w:szCs w:val="26"/>
      </w:rPr>
    </w:lvl>
    <w:lvl w:ilvl="3">
      <w:start w:val="1"/>
      <w:numFmt w:val="lowerLetter"/>
      <w:lvlText w:val="(%4)"/>
      <w:lvlJc w:val="left"/>
      <w:pPr>
        <w:tabs>
          <w:tab w:val="num" w:pos="2577"/>
        </w:tabs>
        <w:ind w:left="2577" w:hanging="417"/>
      </w:pPr>
      <w:rPr>
        <w:rFonts w:ascii="Tahoma" w:eastAsia="Tahoma" w:hAnsi="Tahoma" w:cs="Tahoma"/>
        <w:position w:val="0"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3297"/>
        </w:tabs>
        <w:ind w:left="3297" w:hanging="417"/>
      </w:pPr>
      <w:rPr>
        <w:rFonts w:ascii="Tahoma" w:eastAsia="Tahoma" w:hAnsi="Tahoma" w:cs="Tahoma"/>
        <w:position w:val="0"/>
        <w:sz w:val="26"/>
        <w:szCs w:val="26"/>
      </w:rPr>
    </w:lvl>
    <w:lvl w:ilvl="5">
      <w:start w:val="1"/>
      <w:numFmt w:val="lowerLetter"/>
      <w:lvlText w:val="(%6)"/>
      <w:lvlJc w:val="left"/>
      <w:pPr>
        <w:tabs>
          <w:tab w:val="num" w:pos="4017"/>
        </w:tabs>
        <w:ind w:left="4017" w:hanging="417"/>
      </w:pPr>
      <w:rPr>
        <w:rFonts w:ascii="Tahoma" w:eastAsia="Tahoma" w:hAnsi="Tahoma" w:cs="Tahoma"/>
        <w:position w:val="0"/>
        <w:sz w:val="26"/>
        <w:szCs w:val="26"/>
      </w:rPr>
    </w:lvl>
    <w:lvl w:ilvl="6">
      <w:start w:val="1"/>
      <w:numFmt w:val="lowerLetter"/>
      <w:lvlText w:val="(%7)"/>
      <w:lvlJc w:val="left"/>
      <w:pPr>
        <w:tabs>
          <w:tab w:val="num" w:pos="4737"/>
        </w:tabs>
        <w:ind w:left="4737" w:hanging="417"/>
      </w:pPr>
      <w:rPr>
        <w:rFonts w:ascii="Tahoma" w:eastAsia="Tahoma" w:hAnsi="Tahoma" w:cs="Tahoma"/>
        <w:position w:val="0"/>
        <w:sz w:val="26"/>
        <w:szCs w:val="26"/>
      </w:rPr>
    </w:lvl>
    <w:lvl w:ilvl="7">
      <w:start w:val="1"/>
      <w:numFmt w:val="lowerLetter"/>
      <w:lvlText w:val="(%8)"/>
      <w:lvlJc w:val="left"/>
      <w:pPr>
        <w:tabs>
          <w:tab w:val="num" w:pos="5457"/>
        </w:tabs>
        <w:ind w:left="5457" w:hanging="417"/>
      </w:pPr>
      <w:rPr>
        <w:rFonts w:ascii="Tahoma" w:eastAsia="Tahoma" w:hAnsi="Tahoma" w:cs="Tahoma"/>
        <w:position w:val="0"/>
        <w:sz w:val="26"/>
        <w:szCs w:val="26"/>
      </w:rPr>
    </w:lvl>
    <w:lvl w:ilvl="8">
      <w:start w:val="1"/>
      <w:numFmt w:val="lowerLetter"/>
      <w:lvlText w:val="(%9)"/>
      <w:lvlJc w:val="left"/>
      <w:pPr>
        <w:tabs>
          <w:tab w:val="num" w:pos="6177"/>
        </w:tabs>
        <w:ind w:left="6177" w:hanging="417"/>
      </w:pPr>
      <w:rPr>
        <w:rFonts w:ascii="Tahoma" w:eastAsia="Tahoma" w:hAnsi="Tahoma" w:cs="Tahoma"/>
        <w:position w:val="0"/>
        <w:sz w:val="26"/>
        <w:szCs w:val="26"/>
      </w:rPr>
    </w:lvl>
  </w:abstractNum>
  <w:abstractNum w:abstractNumId="41">
    <w:nsid w:val="75C719C7"/>
    <w:multiLevelType w:val="hybridMultilevel"/>
    <w:tmpl w:val="44DAC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14"/>
  </w:num>
  <w:num w:numId="4">
    <w:abstractNumId w:val="33"/>
  </w:num>
  <w:num w:numId="5">
    <w:abstractNumId w:val="16"/>
  </w:num>
  <w:num w:numId="6">
    <w:abstractNumId w:val="40"/>
  </w:num>
  <w:num w:numId="7">
    <w:abstractNumId w:val="27"/>
  </w:num>
  <w:num w:numId="8">
    <w:abstractNumId w:val="6"/>
  </w:num>
  <w:num w:numId="9">
    <w:abstractNumId w:val="9"/>
  </w:num>
  <w:num w:numId="10">
    <w:abstractNumId w:val="18"/>
  </w:num>
  <w:num w:numId="11">
    <w:abstractNumId w:val="29"/>
  </w:num>
  <w:num w:numId="12">
    <w:abstractNumId w:val="36"/>
  </w:num>
  <w:num w:numId="13">
    <w:abstractNumId w:val="24"/>
  </w:num>
  <w:num w:numId="14">
    <w:abstractNumId w:val="30"/>
  </w:num>
  <w:num w:numId="15">
    <w:abstractNumId w:val="34"/>
  </w:num>
  <w:num w:numId="16">
    <w:abstractNumId w:val="5"/>
  </w:num>
  <w:num w:numId="17">
    <w:abstractNumId w:val="32"/>
  </w:num>
  <w:num w:numId="18">
    <w:abstractNumId w:val="20"/>
  </w:num>
  <w:num w:numId="19">
    <w:abstractNumId w:val="23"/>
  </w:num>
  <w:num w:numId="20">
    <w:abstractNumId w:val="4"/>
  </w:num>
  <w:num w:numId="21">
    <w:abstractNumId w:val="31"/>
  </w:num>
  <w:num w:numId="22">
    <w:abstractNumId w:val="17"/>
  </w:num>
  <w:num w:numId="23">
    <w:abstractNumId w:val="39"/>
  </w:num>
  <w:num w:numId="24">
    <w:abstractNumId w:val="11"/>
  </w:num>
  <w:num w:numId="25">
    <w:abstractNumId w:val="12"/>
  </w:num>
  <w:num w:numId="26">
    <w:abstractNumId w:val="35"/>
  </w:num>
  <w:num w:numId="27">
    <w:abstractNumId w:val="25"/>
  </w:num>
  <w:num w:numId="28">
    <w:abstractNumId w:val="7"/>
  </w:num>
  <w:num w:numId="29">
    <w:abstractNumId w:val="10"/>
  </w:num>
  <w:num w:numId="30">
    <w:abstractNumId w:val="41"/>
  </w:num>
  <w:num w:numId="31">
    <w:abstractNumId w:val="2"/>
  </w:num>
  <w:num w:numId="32">
    <w:abstractNumId w:val="19"/>
  </w:num>
  <w:num w:numId="33">
    <w:abstractNumId w:val="22"/>
  </w:num>
  <w:num w:numId="34">
    <w:abstractNumId w:val="3"/>
  </w:num>
  <w:num w:numId="35">
    <w:abstractNumId w:val="8"/>
  </w:num>
  <w:num w:numId="36">
    <w:abstractNumId w:val="13"/>
  </w:num>
  <w:num w:numId="37">
    <w:abstractNumId w:val="15"/>
  </w:num>
  <w:num w:numId="38">
    <w:abstractNumId w:val="37"/>
  </w:num>
  <w:num w:numId="39">
    <w:abstractNumId w:val="28"/>
  </w:num>
  <w:num w:numId="40">
    <w:abstractNumId w:val="21"/>
  </w:num>
  <w:num w:numId="41">
    <w:abstractNumId w:val="38"/>
  </w:num>
  <w:num w:numId="42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CA9"/>
    <w:rsid w:val="00042EBC"/>
    <w:rsid w:val="00056691"/>
    <w:rsid w:val="000578A5"/>
    <w:rsid w:val="000B2C90"/>
    <w:rsid w:val="000B5FD8"/>
    <w:rsid w:val="000E784C"/>
    <w:rsid w:val="000F5B9A"/>
    <w:rsid w:val="0016775E"/>
    <w:rsid w:val="001743C1"/>
    <w:rsid w:val="001B384F"/>
    <w:rsid w:val="001C0C9A"/>
    <w:rsid w:val="001F76B5"/>
    <w:rsid w:val="00221B66"/>
    <w:rsid w:val="002309E4"/>
    <w:rsid w:val="002862BD"/>
    <w:rsid w:val="0029691D"/>
    <w:rsid w:val="002D6202"/>
    <w:rsid w:val="003E3FCB"/>
    <w:rsid w:val="003F0917"/>
    <w:rsid w:val="003F415C"/>
    <w:rsid w:val="003F62C7"/>
    <w:rsid w:val="00402014"/>
    <w:rsid w:val="0042103B"/>
    <w:rsid w:val="00456CB4"/>
    <w:rsid w:val="00503CC9"/>
    <w:rsid w:val="00532117"/>
    <w:rsid w:val="00546D7C"/>
    <w:rsid w:val="0057157D"/>
    <w:rsid w:val="0057382A"/>
    <w:rsid w:val="00602926"/>
    <w:rsid w:val="006344F0"/>
    <w:rsid w:val="00661350"/>
    <w:rsid w:val="00671B12"/>
    <w:rsid w:val="00673F8B"/>
    <w:rsid w:val="0069212C"/>
    <w:rsid w:val="006D3213"/>
    <w:rsid w:val="006F1FA5"/>
    <w:rsid w:val="00736825"/>
    <w:rsid w:val="0075020E"/>
    <w:rsid w:val="00775419"/>
    <w:rsid w:val="007A7CE0"/>
    <w:rsid w:val="007B4A26"/>
    <w:rsid w:val="007D17D8"/>
    <w:rsid w:val="007F53A9"/>
    <w:rsid w:val="0080535A"/>
    <w:rsid w:val="0082198B"/>
    <w:rsid w:val="0082687F"/>
    <w:rsid w:val="00870B1A"/>
    <w:rsid w:val="0088519D"/>
    <w:rsid w:val="00887602"/>
    <w:rsid w:val="008C0D0A"/>
    <w:rsid w:val="008D337A"/>
    <w:rsid w:val="008E59F8"/>
    <w:rsid w:val="00900EBF"/>
    <w:rsid w:val="009A6CA5"/>
    <w:rsid w:val="009F0507"/>
    <w:rsid w:val="00A77AD9"/>
    <w:rsid w:val="00A9011E"/>
    <w:rsid w:val="00AB2FAF"/>
    <w:rsid w:val="00AC52F4"/>
    <w:rsid w:val="00AD2B0C"/>
    <w:rsid w:val="00AE1D6C"/>
    <w:rsid w:val="00B26389"/>
    <w:rsid w:val="00B31332"/>
    <w:rsid w:val="00B43C30"/>
    <w:rsid w:val="00BC6B7D"/>
    <w:rsid w:val="00BE67DA"/>
    <w:rsid w:val="00BE7350"/>
    <w:rsid w:val="00BF58FA"/>
    <w:rsid w:val="00C15C7D"/>
    <w:rsid w:val="00C21810"/>
    <w:rsid w:val="00C67521"/>
    <w:rsid w:val="00C72548"/>
    <w:rsid w:val="00D07B3E"/>
    <w:rsid w:val="00D218BC"/>
    <w:rsid w:val="00D24C7B"/>
    <w:rsid w:val="00D2755F"/>
    <w:rsid w:val="00D32A7F"/>
    <w:rsid w:val="00D473BF"/>
    <w:rsid w:val="00D76F85"/>
    <w:rsid w:val="00DA6E9D"/>
    <w:rsid w:val="00E24187"/>
    <w:rsid w:val="00E301BB"/>
    <w:rsid w:val="00E30FB3"/>
    <w:rsid w:val="00E404BB"/>
    <w:rsid w:val="00E40737"/>
    <w:rsid w:val="00E42CE5"/>
    <w:rsid w:val="00E83E7E"/>
    <w:rsid w:val="00EE594A"/>
    <w:rsid w:val="00F44B30"/>
    <w:rsid w:val="00F60354"/>
    <w:rsid w:val="00FA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9A32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1FA5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1FA5"/>
    <w:rPr>
      <w:u w:val="single"/>
    </w:rPr>
  </w:style>
  <w:style w:type="table" w:customStyle="1" w:styleId="TableNormal">
    <w:name w:val="Table Normal"/>
    <w:rsid w:val="006F1FA5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Загол. и нижн. колонтитул"/>
    <w:rsid w:val="006F1FA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632"/>
      </w:tabs>
    </w:pPr>
    <w:rPr>
      <w:rFonts w:ascii="Helvetica" w:hAnsi="Arial Unicode MS" w:cs="Arial Unicode MS"/>
      <w:color w:val="000000"/>
      <w:bdr w:val="nil"/>
    </w:rPr>
  </w:style>
  <w:style w:type="paragraph" w:customStyle="1" w:styleId="a5">
    <w:name w:val="Свободная форма"/>
    <w:rsid w:val="006F1F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Arial Unicode MS" w:cs="Arial Unicode MS"/>
      <w:color w:val="000000"/>
      <w:sz w:val="24"/>
      <w:szCs w:val="24"/>
      <w:bdr w:val="nil"/>
    </w:rPr>
  </w:style>
  <w:style w:type="numbering" w:customStyle="1" w:styleId="List0">
    <w:name w:val="List 0"/>
    <w:basedOn w:val="1"/>
    <w:rsid w:val="006F1FA5"/>
    <w:pPr>
      <w:numPr>
        <w:numId w:val="2"/>
      </w:numPr>
    </w:pPr>
  </w:style>
  <w:style w:type="numbering" w:customStyle="1" w:styleId="1">
    <w:name w:val="Список1"/>
    <w:rsid w:val="006F1FA5"/>
  </w:style>
  <w:style w:type="numbering" w:customStyle="1" w:styleId="List1">
    <w:name w:val="List 1"/>
    <w:basedOn w:val="1"/>
    <w:rsid w:val="006F1FA5"/>
    <w:pPr>
      <w:numPr>
        <w:numId w:val="1"/>
      </w:numPr>
    </w:pPr>
  </w:style>
  <w:style w:type="numbering" w:customStyle="1" w:styleId="21">
    <w:name w:val="Список 21"/>
    <w:basedOn w:val="a6"/>
    <w:rsid w:val="006F1FA5"/>
    <w:pPr>
      <w:numPr>
        <w:numId w:val="3"/>
      </w:numPr>
    </w:pPr>
  </w:style>
  <w:style w:type="numbering" w:customStyle="1" w:styleId="a6">
    <w:name w:val="Нет"/>
    <w:rsid w:val="006F1FA5"/>
  </w:style>
  <w:style w:type="numbering" w:customStyle="1" w:styleId="31">
    <w:name w:val="Список 31"/>
    <w:basedOn w:val="a6"/>
    <w:rsid w:val="006F1FA5"/>
    <w:pPr>
      <w:numPr>
        <w:numId w:val="7"/>
      </w:numPr>
    </w:pPr>
  </w:style>
  <w:style w:type="numbering" w:customStyle="1" w:styleId="41">
    <w:name w:val="Список 41"/>
    <w:basedOn w:val="a6"/>
    <w:rsid w:val="006F1FA5"/>
    <w:pPr>
      <w:numPr>
        <w:numId w:val="12"/>
      </w:numPr>
    </w:pPr>
  </w:style>
  <w:style w:type="numbering" w:customStyle="1" w:styleId="51">
    <w:name w:val="Список 51"/>
    <w:basedOn w:val="a6"/>
    <w:rsid w:val="006F1FA5"/>
    <w:pPr>
      <w:numPr>
        <w:numId w:val="8"/>
      </w:numPr>
    </w:pPr>
  </w:style>
  <w:style w:type="numbering" w:customStyle="1" w:styleId="List6">
    <w:name w:val="List 6"/>
    <w:basedOn w:val="a6"/>
    <w:rsid w:val="006F1FA5"/>
    <w:pPr>
      <w:numPr>
        <w:numId w:val="9"/>
      </w:numPr>
    </w:pPr>
  </w:style>
  <w:style w:type="numbering" w:customStyle="1" w:styleId="List7">
    <w:name w:val="List 7"/>
    <w:basedOn w:val="a6"/>
    <w:rsid w:val="006F1FA5"/>
    <w:pPr>
      <w:numPr>
        <w:numId w:val="10"/>
      </w:numPr>
    </w:pPr>
  </w:style>
  <w:style w:type="numbering" w:customStyle="1" w:styleId="List8">
    <w:name w:val="List 8"/>
    <w:basedOn w:val="a6"/>
    <w:rsid w:val="006F1FA5"/>
    <w:pPr>
      <w:numPr>
        <w:numId w:val="35"/>
      </w:numPr>
    </w:pPr>
  </w:style>
  <w:style w:type="numbering" w:customStyle="1" w:styleId="List9">
    <w:name w:val="List 9"/>
    <w:basedOn w:val="a6"/>
    <w:rsid w:val="006F1FA5"/>
    <w:pPr>
      <w:numPr>
        <w:numId w:val="4"/>
      </w:numPr>
    </w:pPr>
  </w:style>
  <w:style w:type="numbering" w:customStyle="1" w:styleId="List10">
    <w:name w:val="List 10"/>
    <w:basedOn w:val="a6"/>
    <w:rsid w:val="006F1FA5"/>
    <w:pPr>
      <w:numPr>
        <w:numId w:val="5"/>
      </w:numPr>
    </w:pPr>
  </w:style>
  <w:style w:type="numbering" w:customStyle="1" w:styleId="List11">
    <w:name w:val="List 11"/>
    <w:basedOn w:val="a6"/>
    <w:rsid w:val="006F1FA5"/>
    <w:pPr>
      <w:numPr>
        <w:numId w:val="6"/>
      </w:numPr>
    </w:pPr>
  </w:style>
  <w:style w:type="numbering" w:customStyle="1" w:styleId="List12">
    <w:name w:val="List 12"/>
    <w:basedOn w:val="a6"/>
    <w:rsid w:val="006F1FA5"/>
    <w:pPr>
      <w:numPr>
        <w:numId w:val="13"/>
      </w:numPr>
    </w:pPr>
  </w:style>
  <w:style w:type="numbering" w:customStyle="1" w:styleId="List13">
    <w:name w:val="List 13"/>
    <w:basedOn w:val="a6"/>
    <w:rsid w:val="006F1FA5"/>
    <w:pPr>
      <w:numPr>
        <w:numId w:val="11"/>
      </w:numPr>
    </w:pPr>
  </w:style>
  <w:style w:type="paragraph" w:styleId="a7">
    <w:name w:val="Balloon Text"/>
    <w:basedOn w:val="a"/>
    <w:link w:val="a8"/>
    <w:uiPriority w:val="99"/>
    <w:semiHidden/>
    <w:unhideWhenUsed/>
    <w:rsid w:val="001F76B5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F76B5"/>
    <w:rPr>
      <w:rFonts w:ascii="Lucida Grande CY" w:hAnsi="Lucida Grande CY" w:cs="Lucida Grande CY"/>
      <w:sz w:val="18"/>
      <w:szCs w:val="18"/>
      <w:lang w:val="en-US" w:eastAsia="en-US"/>
    </w:rPr>
  </w:style>
  <w:style w:type="paragraph" w:styleId="a9">
    <w:name w:val="header"/>
    <w:basedOn w:val="a"/>
    <w:link w:val="aa"/>
    <w:uiPriority w:val="99"/>
    <w:semiHidden/>
    <w:unhideWhenUsed/>
    <w:rsid w:val="00A901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A9011E"/>
    <w:rPr>
      <w:sz w:val="24"/>
      <w:szCs w:val="24"/>
      <w:bdr w:val="nil"/>
      <w:lang w:val="en-US" w:eastAsia="en-US"/>
    </w:rPr>
  </w:style>
  <w:style w:type="paragraph" w:styleId="ab">
    <w:name w:val="footer"/>
    <w:basedOn w:val="a"/>
    <w:link w:val="ac"/>
    <w:uiPriority w:val="99"/>
    <w:semiHidden/>
    <w:unhideWhenUsed/>
    <w:rsid w:val="00A901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A9011E"/>
    <w:rPr>
      <w:sz w:val="24"/>
      <w:szCs w:val="24"/>
      <w:bdr w:val="nil"/>
      <w:lang w:val="en-US" w:eastAsia="en-US"/>
    </w:rPr>
  </w:style>
  <w:style w:type="paragraph" w:styleId="ad">
    <w:name w:val="List Paragraph"/>
    <w:basedOn w:val="a"/>
    <w:uiPriority w:val="34"/>
    <w:qFormat/>
    <w:rsid w:val="000578A5"/>
    <w:pPr>
      <w:ind w:left="708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List1"/>
  </w:style>
  <w:style w:type="numbering" w:customStyle="1" w:styleId="TableNormal">
    <w:name w:val="51"/>
  </w:style>
  <w:style w:type="numbering" w:customStyle="1" w:styleId="a4">
    <w:name w:val="List8"/>
    <w:pPr>
      <w:numPr>
        <w:numId w:val="35"/>
      </w:numPr>
    </w:pPr>
  </w:style>
  <w:style w:type="numbering" w:customStyle="1" w:styleId="a5">
    <w:name w:val="List6"/>
  </w:style>
  <w:style w:type="numbering" w:customStyle="1" w:styleId="List0">
    <w:name w:val="21"/>
    <w:pPr>
      <w:numPr>
        <w:numId w:val="2"/>
      </w:numPr>
    </w:pPr>
  </w:style>
  <w:style w:type="numbering" w:customStyle="1" w:styleId="1">
    <w:name w:val="List10"/>
    <w:pPr>
      <w:numPr>
        <w:numId w:val="5"/>
      </w:numPr>
    </w:pPr>
  </w:style>
  <w:style w:type="numbering" w:customStyle="1" w:styleId="List1">
    <w:name w:val="List7"/>
    <w:pPr>
      <w:numPr>
        <w:numId w:val="1"/>
      </w:numPr>
    </w:pPr>
  </w:style>
  <w:style w:type="numbering" w:customStyle="1" w:styleId="21">
    <w:name w:val="List12"/>
    <w:pPr>
      <w:numPr>
        <w:numId w:val="13"/>
      </w:numPr>
    </w:pPr>
  </w:style>
  <w:style w:type="numbering" w:customStyle="1" w:styleId="a6">
    <w:name w:val="List0"/>
  </w:style>
  <w:style w:type="numbering" w:customStyle="1" w:styleId="31">
    <w:name w:val="31"/>
    <w:pPr>
      <w:numPr>
        <w:numId w:val="7"/>
      </w:numPr>
    </w:pPr>
  </w:style>
  <w:style w:type="numbering" w:customStyle="1" w:styleId="41">
    <w:name w:val="List13"/>
    <w:pPr>
      <w:numPr>
        <w:numId w:val="12"/>
      </w:numPr>
    </w:pPr>
  </w:style>
  <w:style w:type="numbering" w:customStyle="1" w:styleId="51">
    <w:name w:val="List9"/>
    <w:pPr>
      <w:numPr>
        <w:numId w:val="4"/>
      </w:numPr>
    </w:pPr>
  </w:style>
  <w:style w:type="numbering" w:customStyle="1" w:styleId="List6">
    <w:name w:val="41"/>
    <w:pPr>
      <w:numPr>
        <w:numId w:val="9"/>
      </w:numPr>
    </w:pPr>
  </w:style>
  <w:style w:type="numbering" w:customStyle="1" w:styleId="List7">
    <w:name w:val="List11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constitution.ru" TargetMode="External"/><Relationship Id="rId9" Type="http://schemas.openxmlformats.org/officeDocument/2006/relationships/hyperlink" Target="http://www.un.org/ru/documents/decl_conv/declarations/declhr.shtml" TargetMode="External"/><Relationship Id="rId10" Type="http://schemas.openxmlformats.org/officeDocument/2006/relationships/hyperlink" Target="http://www.emdr-europe.org/info.asp?CategoryID=88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14</Pages>
  <Words>3105</Words>
  <Characters>17701</Characters>
  <Application>Microsoft Macintosh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cp:lastModifiedBy>MAC</cp:lastModifiedBy>
  <cp:revision>9</cp:revision>
  <dcterms:created xsi:type="dcterms:W3CDTF">2017-01-13T11:35:00Z</dcterms:created>
  <dcterms:modified xsi:type="dcterms:W3CDTF">2017-05-26T10:53:00Z</dcterms:modified>
</cp:coreProperties>
</file>